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C82644">
      <w:pPr>
        <w:widowControl w:val="0"/>
        <w:adjustRightInd/>
        <w:snapToGrid/>
        <w:spacing w:after="0"/>
        <w:jc w:val="center"/>
        <w:rPr>
          <w:rFonts w:ascii="仿宋_GB2312" w:hAnsi="Times New Roman" w:eastAsia="仿宋_GB2312" w:cs="Times New Roman"/>
          <w:b/>
          <w:kern w:val="2"/>
          <w:sz w:val="44"/>
          <w:szCs w:val="44"/>
        </w:rPr>
      </w:pPr>
      <w:r>
        <w:rPr>
          <w:rFonts w:hint="eastAsia" w:ascii="仿宋_GB2312" w:hAnsi="Times New Roman" w:eastAsia="仿宋_GB2312" w:cs="Times New Roman"/>
          <w:b/>
          <w:kern w:val="2"/>
          <w:sz w:val="44"/>
          <w:szCs w:val="44"/>
        </w:rPr>
        <w:t>江西省遗体捐献执行确认书</w:t>
      </w:r>
    </w:p>
    <w:p w14:paraId="67C75178">
      <w:pPr>
        <w:widowControl w:val="0"/>
        <w:adjustRightInd/>
        <w:snapToGrid/>
        <w:spacing w:after="0"/>
        <w:ind w:firstLine="560" w:firstLineChars="200"/>
        <w:jc w:val="both"/>
        <w:rPr>
          <w:rFonts w:ascii="仿宋_GB2312" w:hAnsi="Times New Roman" w:eastAsia="仿宋_GB2312" w:cs="Times New Roman"/>
          <w:kern w:val="2"/>
          <w:sz w:val="28"/>
          <w:szCs w:val="28"/>
        </w:rPr>
      </w:pPr>
      <w:r>
        <w:rPr>
          <w:rFonts w:hint="eastAsia" w:ascii="仿宋_GB2312" w:hAnsi="Times New Roman" w:eastAsia="仿宋_GB2312" w:cs="Times New Roman"/>
          <w:kern w:val="2"/>
          <w:sz w:val="28"/>
          <w:szCs w:val="28"/>
        </w:rPr>
        <w:t>我们一致同意将</w:t>
      </w:r>
      <w:r>
        <w:rPr>
          <w:rFonts w:hint="eastAsia" w:ascii="仿宋_GB2312" w:hAnsi="Times New Roman" w:eastAsia="仿宋_GB2312" w:cs="Times New Roman"/>
          <w:kern w:val="2"/>
          <w:sz w:val="28"/>
          <w:szCs w:val="28"/>
          <w:u w:val="single" w:color="auto"/>
          <w:lang w:val="en-US" w:eastAsia="zh-CN"/>
        </w:rPr>
        <w:t xml:space="preserve">             </w:t>
      </w:r>
      <w:r>
        <w:rPr>
          <w:rFonts w:hint="eastAsia" w:ascii="仿宋_GB2312" w:hAnsi="Times New Roman" w:eastAsia="仿宋_GB2312" w:cs="Times New Roman"/>
          <w:kern w:val="2"/>
          <w:sz w:val="28"/>
          <w:szCs w:val="28"/>
        </w:rPr>
        <w:t>（捐献人姓名）的遗体无偿捐献给国家医学科学事业并</w:t>
      </w:r>
      <w:r>
        <w:rPr>
          <w:rFonts w:hint="eastAsia" w:ascii="仿宋_GB2312" w:hAnsi="仿宋" w:eastAsia="仿宋_GB2312" w:cs="Times New Roman"/>
          <w:kern w:val="2"/>
          <w:sz w:val="28"/>
          <w:szCs w:val="28"/>
        </w:rPr>
        <w:t>一致同意推举</w:t>
      </w:r>
      <w:r>
        <w:rPr>
          <w:rFonts w:hint="eastAsia" w:ascii="仿宋_GB2312" w:hAnsi="仿宋" w:eastAsia="仿宋_GB2312" w:cs="Times New Roman"/>
          <w:kern w:val="2"/>
          <w:sz w:val="28"/>
          <w:szCs w:val="28"/>
          <w:u w:val="single" w:color="auto"/>
          <w:lang w:val="en-US" w:eastAsia="zh-CN"/>
        </w:rPr>
        <w:t xml:space="preserve">          </w:t>
      </w:r>
      <w:r>
        <w:rPr>
          <w:rFonts w:hint="eastAsia" w:ascii="仿宋_GB2312" w:hAnsi="Times New Roman" w:eastAsia="仿宋_GB2312" w:cs="Times New Roman"/>
          <w:kern w:val="2"/>
          <w:sz w:val="28"/>
          <w:szCs w:val="28"/>
        </w:rPr>
        <w:t>为捐献执行人，代表所有近亲属全权处理</w:t>
      </w:r>
      <w:r>
        <w:rPr>
          <w:rFonts w:hint="eastAsia" w:ascii="仿宋_GB2312" w:hAnsi="Times New Roman" w:eastAsia="仿宋_GB2312" w:cs="Times New Roman"/>
          <w:kern w:val="2"/>
          <w:sz w:val="28"/>
          <w:szCs w:val="28"/>
          <w:u w:val="single" w:color="auto"/>
          <w:lang w:val="en-US" w:eastAsia="zh-CN"/>
        </w:rPr>
        <w:t xml:space="preserve">            </w:t>
      </w:r>
      <w:r>
        <w:rPr>
          <w:rFonts w:hint="eastAsia" w:ascii="仿宋_GB2312" w:hAnsi="Times New Roman" w:eastAsia="仿宋_GB2312" w:cs="Times New Roman"/>
          <w:kern w:val="2"/>
          <w:sz w:val="28"/>
          <w:szCs w:val="28"/>
        </w:rPr>
        <w:t>（捐献人姓名）捐献相关事宜。</w:t>
      </w:r>
    </w:p>
    <w:p w14:paraId="6983664E">
      <w:pPr>
        <w:widowControl w:val="0"/>
        <w:adjustRightInd/>
        <w:snapToGrid/>
        <w:spacing w:after="0"/>
        <w:ind w:firstLine="560" w:firstLineChars="200"/>
        <w:jc w:val="both"/>
        <w:rPr>
          <w:rFonts w:ascii="仿宋_GB2312" w:hAnsi="Times New Roman" w:eastAsia="仿宋_GB2312" w:cs="Times New Roman"/>
          <w:kern w:val="2"/>
          <w:sz w:val="28"/>
          <w:szCs w:val="28"/>
        </w:rPr>
      </w:pPr>
      <w:r>
        <w:rPr>
          <w:rFonts w:hint="eastAsia" w:ascii="仿宋_GB2312" w:hAnsi="Times New Roman" w:eastAsia="仿宋_GB2312" w:cs="Times New Roman"/>
          <w:kern w:val="2"/>
          <w:sz w:val="28"/>
          <w:szCs w:val="28"/>
        </w:rPr>
        <w:t>捐献意愿：</w:t>
      </w:r>
    </w:p>
    <w:p w14:paraId="112AD2FD">
      <w:pPr>
        <w:widowControl w:val="0"/>
        <w:adjustRightInd/>
        <w:snapToGrid/>
        <w:spacing w:after="0"/>
        <w:ind w:firstLine="560" w:firstLineChars="200"/>
        <w:jc w:val="both"/>
        <w:rPr>
          <w:rFonts w:ascii="仿宋_GB2312" w:hAnsi="Times New Roman" w:eastAsia="仿宋_GB2312" w:cs="Times New Roman"/>
          <w:kern w:val="2"/>
          <w:sz w:val="28"/>
          <w:szCs w:val="28"/>
        </w:rPr>
      </w:pPr>
      <w:r>
        <w:rPr>
          <w:rFonts w:hint="eastAsia" w:ascii="仿宋_GB2312" w:hAnsi="Times New Roman" w:eastAsia="仿宋_GB2312" w:cs="Times New Roman"/>
          <w:kern w:val="2"/>
          <w:sz w:val="28"/>
          <w:szCs w:val="28"/>
        </w:rPr>
        <w:t>一、捐献遗体</w:t>
      </w:r>
      <w:r>
        <w:rPr>
          <w:rFonts w:hint="eastAsia" w:ascii="仿宋_GB2312" w:hAnsi="仿宋" w:eastAsia="仿宋_GB2312" w:cs="Times New Roman"/>
          <w:kern w:val="2"/>
          <w:sz w:val="28"/>
          <w:szCs w:val="28"/>
        </w:rPr>
        <w:t>□，用于医学院校教学</w:t>
      </w:r>
      <w:r>
        <w:rPr>
          <w:rFonts w:hint="eastAsia" w:ascii="仿宋_GB2312" w:hAnsi="仿宋" w:eastAsia="仿宋_GB2312" w:cs="Times New Roman"/>
          <w:kern w:val="2"/>
          <w:sz w:val="28"/>
          <w:szCs w:val="28"/>
          <w:lang w:eastAsia="zh-CN"/>
        </w:rPr>
        <w:t>及科研</w:t>
      </w:r>
      <w:r>
        <w:rPr>
          <w:rFonts w:hint="eastAsia" w:ascii="仿宋_GB2312" w:hAnsi="仿宋" w:eastAsia="仿宋_GB2312" w:cs="Times New Roman"/>
          <w:kern w:val="2"/>
          <w:sz w:val="28"/>
          <w:szCs w:val="28"/>
        </w:rPr>
        <w:t>□；</w:t>
      </w:r>
    </w:p>
    <w:p w14:paraId="01A4B6ED">
      <w:pPr>
        <w:widowControl w:val="0"/>
        <w:adjustRightInd/>
        <w:snapToGrid/>
        <w:spacing w:after="0"/>
        <w:ind w:firstLine="560" w:firstLineChars="200"/>
        <w:jc w:val="both"/>
        <w:rPr>
          <w:rFonts w:ascii="仿宋_GB2312" w:hAnsi="Times New Roman" w:eastAsia="仿宋_GB2312" w:cs="Times New Roman"/>
          <w:kern w:val="2"/>
          <w:sz w:val="28"/>
          <w:szCs w:val="28"/>
        </w:rPr>
      </w:pPr>
      <w:r>
        <w:rPr>
          <w:rFonts w:hint="eastAsia" w:ascii="仿宋_GB2312" w:hAnsi="Times New Roman" w:eastAsia="仿宋_GB2312" w:cs="Times New Roman"/>
          <w:kern w:val="2"/>
          <w:sz w:val="28"/>
          <w:szCs w:val="28"/>
        </w:rPr>
        <w:t>二、捐献器官</w:t>
      </w:r>
      <w:r>
        <w:rPr>
          <w:rFonts w:hint="eastAsia" w:ascii="仿宋_GB2312" w:hAnsi="仿宋" w:eastAsia="仿宋_GB2312" w:cs="Times New Roman"/>
          <w:kern w:val="2"/>
          <w:sz w:val="28"/>
          <w:szCs w:val="28"/>
        </w:rPr>
        <w:t>□，包括：</w:t>
      </w:r>
      <w:r>
        <w:rPr>
          <w:rFonts w:hint="eastAsia" w:ascii="仿宋_GB2312" w:hAnsi="Times New Roman" w:eastAsia="仿宋_GB2312" w:cs="Times New Roman"/>
          <w:kern w:val="2"/>
          <w:sz w:val="28"/>
          <w:szCs w:val="28"/>
        </w:rPr>
        <w:t>肾脏</w:t>
      </w:r>
      <w:bookmarkStart w:id="0" w:name="_GoBack"/>
      <w:bookmarkEnd w:id="0"/>
      <w:r>
        <w:rPr>
          <w:rFonts w:hint="eastAsia" w:ascii="仿宋_GB2312" w:hAnsi="仿宋" w:eastAsia="仿宋_GB2312" w:cs="Times New Roman"/>
          <w:kern w:val="2"/>
          <w:sz w:val="28"/>
          <w:szCs w:val="28"/>
          <w:lang w:eastAsia="zh-CN"/>
        </w:rPr>
        <w:t>□</w:t>
      </w:r>
      <w:r>
        <w:rPr>
          <w:rFonts w:hint="eastAsia" w:ascii="仿宋_GB2312" w:hAnsi="仿宋" w:eastAsia="仿宋_GB2312" w:cs="Times New Roman"/>
          <w:kern w:val="2"/>
          <w:sz w:val="28"/>
          <w:szCs w:val="28"/>
        </w:rPr>
        <w:t>肝脏□心脏□肺脏□胰腺□小肠□，用于临床移植□；</w:t>
      </w:r>
    </w:p>
    <w:p w14:paraId="5480BB64">
      <w:pPr>
        <w:widowControl w:val="0"/>
        <w:adjustRightInd/>
        <w:snapToGrid/>
        <w:spacing w:after="0" w:line="360" w:lineRule="auto"/>
        <w:ind w:firstLine="560" w:firstLineChars="200"/>
        <w:jc w:val="both"/>
        <w:rPr>
          <w:rFonts w:ascii="仿宋_GB2312" w:hAnsi="仿宋" w:eastAsia="仿宋_GB2312" w:cs="Times New Roman"/>
          <w:kern w:val="2"/>
          <w:sz w:val="28"/>
          <w:szCs w:val="28"/>
        </w:rPr>
      </w:pPr>
      <w:r>
        <w:rPr>
          <w:rFonts w:hint="eastAsia" w:ascii="仿宋_GB2312" w:hAnsi="Times New Roman" w:eastAsia="仿宋_GB2312" w:cs="Times New Roman"/>
          <w:kern w:val="2"/>
          <w:sz w:val="28"/>
          <w:szCs w:val="28"/>
        </w:rPr>
        <w:t>三、捐献组织</w:t>
      </w:r>
      <w:r>
        <w:rPr>
          <w:rFonts w:hint="eastAsia" w:ascii="仿宋_GB2312" w:hAnsi="仿宋" w:eastAsia="仿宋_GB2312" w:cs="Times New Roman"/>
          <w:kern w:val="2"/>
          <w:sz w:val="28"/>
          <w:szCs w:val="28"/>
        </w:rPr>
        <w:t>□，包括：</w:t>
      </w:r>
      <w:r>
        <w:rPr>
          <w:rFonts w:hint="eastAsia" w:ascii="仿宋_GB2312" w:hAnsi="Times New Roman" w:eastAsia="仿宋_GB2312" w:cs="Times New Roman"/>
          <w:kern w:val="2"/>
          <w:sz w:val="28"/>
          <w:szCs w:val="28"/>
        </w:rPr>
        <w:t>眼角膜</w:t>
      </w:r>
      <w:r>
        <w:rPr>
          <w:rFonts w:hint="eastAsia" w:ascii="仿宋_GB2312" w:hAnsi="仿宋" w:eastAsia="仿宋_GB2312" w:cs="Times New Roman"/>
          <w:kern w:val="2"/>
          <w:sz w:val="28"/>
          <w:szCs w:val="28"/>
        </w:rPr>
        <w:t>□，用于临床移植□。</w:t>
      </w:r>
    </w:p>
    <w:p w14:paraId="7CD8EAFB">
      <w:pPr>
        <w:widowControl w:val="0"/>
        <w:adjustRightInd/>
        <w:snapToGrid/>
        <w:spacing w:after="0" w:line="360" w:lineRule="auto"/>
        <w:jc w:val="both"/>
        <w:rPr>
          <w:rFonts w:ascii="仿宋_GB2312" w:hAnsi="仿宋" w:eastAsia="仿宋_GB2312" w:cs="Times New Roman"/>
          <w:kern w:val="2"/>
          <w:sz w:val="28"/>
          <w:szCs w:val="28"/>
        </w:rPr>
      </w:pPr>
      <w:r>
        <w:rPr>
          <w:rFonts w:hint="eastAsia" w:ascii="仿宋_GB2312" w:hAnsi="Times New Roman" w:eastAsia="仿宋_GB2312" w:cs="Times New Roman"/>
          <w:kern w:val="2"/>
          <w:sz w:val="28"/>
          <w:szCs w:val="28"/>
        </w:rPr>
        <w:t>执行人情况：</w:t>
      </w:r>
    </w:p>
    <w:tbl>
      <w:tblPr>
        <w:tblStyle w:val="5"/>
        <w:tblW w:w="10080" w:type="dxa"/>
        <w:tblInd w:w="-43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6"/>
        <w:gridCol w:w="1104"/>
        <w:gridCol w:w="2700"/>
        <w:gridCol w:w="1260"/>
        <w:gridCol w:w="900"/>
        <w:gridCol w:w="1980"/>
      </w:tblGrid>
      <w:tr w14:paraId="1D654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136" w:type="dxa"/>
            <w:vAlign w:val="center"/>
          </w:tcPr>
          <w:p w14:paraId="59F72382">
            <w:pPr>
              <w:widowControl w:val="0"/>
              <w:adjustRightInd/>
              <w:snapToGrid/>
              <w:spacing w:after="0"/>
              <w:jc w:val="center"/>
              <w:rPr>
                <w:rFonts w:ascii="仿宋_GB2312" w:hAnsi="Times New Roman" w:eastAsia="仿宋_GB2312" w:cs="Times New Roman"/>
                <w:b/>
                <w:kern w:val="2"/>
                <w:sz w:val="24"/>
                <w:szCs w:val="24"/>
              </w:rPr>
            </w:pPr>
            <w:r>
              <w:rPr>
                <w:rFonts w:hint="eastAsia" w:ascii="仿宋_GB2312" w:hAnsi="Times New Roman" w:eastAsia="仿宋_GB2312" w:cs="Times New Roman"/>
                <w:b/>
                <w:kern w:val="2"/>
                <w:sz w:val="24"/>
                <w:szCs w:val="24"/>
              </w:rPr>
              <w:t>姓名</w:t>
            </w:r>
          </w:p>
          <w:p w14:paraId="0E8D6EE8">
            <w:pPr>
              <w:widowControl w:val="0"/>
              <w:adjustRightInd/>
              <w:snapToGrid/>
              <w:spacing w:after="0"/>
              <w:jc w:val="center"/>
              <w:rPr>
                <w:rFonts w:ascii="仿宋_GB2312" w:hAnsi="Times New Roman" w:eastAsia="仿宋_GB2312" w:cs="Times New Roman"/>
                <w:b/>
                <w:kern w:val="2"/>
                <w:sz w:val="24"/>
                <w:szCs w:val="24"/>
              </w:rPr>
            </w:pPr>
            <w:r>
              <w:rPr>
                <w:rFonts w:hint="eastAsia" w:ascii="仿宋_GB2312" w:hAnsi="Times New Roman" w:eastAsia="仿宋_GB2312" w:cs="Times New Roman"/>
                <w:b/>
                <w:kern w:val="2"/>
                <w:sz w:val="24"/>
                <w:szCs w:val="24"/>
              </w:rPr>
              <w:t>（或机构名称）</w:t>
            </w:r>
          </w:p>
        </w:tc>
        <w:tc>
          <w:tcPr>
            <w:tcW w:w="1104" w:type="dxa"/>
            <w:vAlign w:val="center"/>
          </w:tcPr>
          <w:p w14:paraId="3265DF3F">
            <w:pPr>
              <w:widowControl w:val="0"/>
              <w:adjustRightInd/>
              <w:snapToGrid/>
              <w:spacing w:after="0"/>
              <w:jc w:val="center"/>
              <w:rPr>
                <w:rFonts w:ascii="仿宋_GB2312" w:hAnsi="Times New Roman" w:eastAsia="仿宋_GB2312" w:cs="Times New Roman"/>
                <w:b/>
                <w:kern w:val="2"/>
                <w:sz w:val="24"/>
                <w:szCs w:val="24"/>
              </w:rPr>
            </w:pPr>
            <w:r>
              <w:rPr>
                <w:rFonts w:hint="eastAsia" w:ascii="仿宋_GB2312" w:hAnsi="Times New Roman" w:eastAsia="仿宋_GB2312" w:cs="Times New Roman"/>
                <w:b/>
                <w:kern w:val="2"/>
                <w:sz w:val="24"/>
                <w:szCs w:val="24"/>
              </w:rPr>
              <w:t>与捐献人关系</w:t>
            </w:r>
          </w:p>
        </w:tc>
        <w:tc>
          <w:tcPr>
            <w:tcW w:w="2700" w:type="dxa"/>
            <w:vAlign w:val="center"/>
          </w:tcPr>
          <w:p w14:paraId="5EF98FE5">
            <w:pPr>
              <w:widowControl w:val="0"/>
              <w:adjustRightInd/>
              <w:snapToGrid/>
              <w:spacing w:after="0"/>
              <w:jc w:val="center"/>
              <w:rPr>
                <w:rFonts w:ascii="仿宋_GB2312" w:hAnsi="Times New Roman" w:eastAsia="仿宋_GB2312" w:cs="Times New Roman"/>
                <w:b/>
                <w:kern w:val="2"/>
                <w:sz w:val="24"/>
                <w:szCs w:val="24"/>
              </w:rPr>
            </w:pPr>
            <w:r>
              <w:rPr>
                <w:rFonts w:hint="eastAsia" w:ascii="仿宋_GB2312" w:hAnsi="Times New Roman" w:eastAsia="仿宋_GB2312" w:cs="Times New Roman"/>
                <w:b/>
                <w:kern w:val="2"/>
                <w:sz w:val="24"/>
                <w:szCs w:val="24"/>
              </w:rPr>
              <w:t>身份证号</w:t>
            </w:r>
          </w:p>
        </w:tc>
        <w:tc>
          <w:tcPr>
            <w:tcW w:w="1260" w:type="dxa"/>
            <w:vAlign w:val="center"/>
          </w:tcPr>
          <w:p w14:paraId="28A0CE15">
            <w:pPr>
              <w:widowControl w:val="0"/>
              <w:adjustRightInd/>
              <w:snapToGrid/>
              <w:spacing w:after="0"/>
              <w:jc w:val="center"/>
              <w:rPr>
                <w:rFonts w:ascii="仿宋_GB2312" w:hAnsi="Times New Roman" w:eastAsia="仿宋_GB2312" w:cs="Times New Roman"/>
                <w:b/>
                <w:kern w:val="2"/>
                <w:sz w:val="24"/>
                <w:szCs w:val="24"/>
              </w:rPr>
            </w:pPr>
            <w:r>
              <w:rPr>
                <w:rFonts w:hint="eastAsia" w:ascii="仿宋_GB2312" w:hAnsi="Times New Roman" w:eastAsia="仿宋_GB2312" w:cs="Times New Roman"/>
                <w:b/>
                <w:kern w:val="2"/>
                <w:sz w:val="24"/>
                <w:szCs w:val="24"/>
              </w:rPr>
              <w:t>签名</w:t>
            </w:r>
          </w:p>
        </w:tc>
        <w:tc>
          <w:tcPr>
            <w:tcW w:w="900" w:type="dxa"/>
            <w:vAlign w:val="center"/>
          </w:tcPr>
          <w:p w14:paraId="1319D05A">
            <w:pPr>
              <w:widowControl w:val="0"/>
              <w:adjustRightInd/>
              <w:snapToGrid/>
              <w:spacing w:after="0"/>
              <w:jc w:val="center"/>
              <w:rPr>
                <w:rFonts w:ascii="仿宋_GB2312" w:hAnsi="Times New Roman" w:eastAsia="仿宋_GB2312" w:cs="Times New Roman"/>
                <w:b/>
                <w:kern w:val="2"/>
                <w:sz w:val="24"/>
                <w:szCs w:val="24"/>
              </w:rPr>
            </w:pPr>
            <w:r>
              <w:rPr>
                <w:rFonts w:hint="eastAsia" w:ascii="仿宋_GB2312" w:hAnsi="Times New Roman" w:eastAsia="仿宋_GB2312" w:cs="Times New Roman"/>
                <w:b/>
                <w:kern w:val="2"/>
                <w:sz w:val="24"/>
                <w:szCs w:val="24"/>
              </w:rPr>
              <w:t>印章</w:t>
            </w:r>
          </w:p>
        </w:tc>
        <w:tc>
          <w:tcPr>
            <w:tcW w:w="1980" w:type="dxa"/>
            <w:vAlign w:val="center"/>
          </w:tcPr>
          <w:p w14:paraId="2E237446">
            <w:pPr>
              <w:widowControl w:val="0"/>
              <w:adjustRightInd/>
              <w:snapToGrid/>
              <w:spacing w:after="0"/>
              <w:jc w:val="center"/>
              <w:rPr>
                <w:rFonts w:ascii="仿宋_GB2312" w:hAnsi="Times New Roman" w:eastAsia="仿宋_GB2312" w:cs="Times New Roman"/>
                <w:b/>
                <w:kern w:val="2"/>
                <w:sz w:val="24"/>
                <w:szCs w:val="24"/>
              </w:rPr>
            </w:pPr>
            <w:r>
              <w:rPr>
                <w:rFonts w:hint="eastAsia" w:ascii="仿宋_GB2312" w:hAnsi="Times New Roman" w:eastAsia="仿宋_GB2312" w:cs="Times New Roman"/>
                <w:b/>
                <w:kern w:val="2"/>
                <w:sz w:val="24"/>
                <w:szCs w:val="24"/>
              </w:rPr>
              <w:t>联系电话</w:t>
            </w:r>
          </w:p>
        </w:tc>
      </w:tr>
      <w:tr w14:paraId="2C0F1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136" w:type="dxa"/>
            <w:vMerge w:val="restart"/>
            <w:vAlign w:val="center"/>
          </w:tcPr>
          <w:p w14:paraId="4CD37607">
            <w:pPr>
              <w:widowControl w:val="0"/>
              <w:adjustRightInd/>
              <w:snapToGrid/>
              <w:spacing w:after="0"/>
              <w:jc w:val="center"/>
              <w:rPr>
                <w:rFonts w:ascii="仿宋_GB2312" w:hAnsi="Times New Roman" w:eastAsia="仿宋_GB2312" w:cs="Times New Roman"/>
                <w:kern w:val="2"/>
                <w:sz w:val="30"/>
                <w:szCs w:val="30"/>
              </w:rPr>
            </w:pPr>
          </w:p>
        </w:tc>
        <w:tc>
          <w:tcPr>
            <w:tcW w:w="1104" w:type="dxa"/>
            <w:vMerge w:val="restart"/>
            <w:vAlign w:val="center"/>
          </w:tcPr>
          <w:p w14:paraId="134440BC">
            <w:pPr>
              <w:widowControl w:val="0"/>
              <w:adjustRightInd/>
              <w:snapToGrid/>
              <w:spacing w:after="0"/>
              <w:jc w:val="center"/>
              <w:rPr>
                <w:rFonts w:ascii="仿宋_GB2312" w:hAnsi="Times New Roman" w:eastAsia="仿宋_GB2312" w:cs="Times New Roman"/>
                <w:kern w:val="2"/>
                <w:sz w:val="30"/>
                <w:szCs w:val="30"/>
              </w:rPr>
            </w:pPr>
          </w:p>
        </w:tc>
        <w:tc>
          <w:tcPr>
            <w:tcW w:w="2700" w:type="dxa"/>
            <w:vMerge w:val="restart"/>
            <w:vAlign w:val="center"/>
          </w:tcPr>
          <w:p w14:paraId="2165112D">
            <w:pPr>
              <w:widowControl w:val="0"/>
              <w:adjustRightInd/>
              <w:snapToGrid/>
              <w:spacing w:after="0"/>
              <w:jc w:val="center"/>
              <w:rPr>
                <w:rFonts w:ascii="仿宋_GB2312" w:hAnsi="Times New Roman" w:eastAsia="仿宋_GB2312" w:cs="Times New Roman"/>
                <w:kern w:val="2"/>
                <w:sz w:val="30"/>
                <w:szCs w:val="30"/>
              </w:rPr>
            </w:pPr>
          </w:p>
        </w:tc>
        <w:tc>
          <w:tcPr>
            <w:tcW w:w="1260" w:type="dxa"/>
            <w:vMerge w:val="restart"/>
            <w:vAlign w:val="center"/>
          </w:tcPr>
          <w:p w14:paraId="00827781">
            <w:pPr>
              <w:widowControl w:val="0"/>
              <w:adjustRightInd/>
              <w:snapToGrid/>
              <w:spacing w:after="0"/>
              <w:jc w:val="center"/>
              <w:rPr>
                <w:rFonts w:ascii="仿宋_GB2312" w:hAnsi="Times New Roman" w:eastAsia="仿宋_GB2312" w:cs="Times New Roman"/>
                <w:kern w:val="2"/>
                <w:sz w:val="30"/>
                <w:szCs w:val="30"/>
              </w:rPr>
            </w:pPr>
          </w:p>
        </w:tc>
        <w:tc>
          <w:tcPr>
            <w:tcW w:w="900" w:type="dxa"/>
            <w:vMerge w:val="restart"/>
            <w:vAlign w:val="center"/>
          </w:tcPr>
          <w:p w14:paraId="3E763C32">
            <w:pPr>
              <w:widowControl w:val="0"/>
              <w:adjustRightInd/>
              <w:snapToGrid/>
              <w:spacing w:after="0"/>
              <w:jc w:val="center"/>
              <w:rPr>
                <w:rFonts w:ascii="仿宋_GB2312" w:hAnsi="Times New Roman" w:eastAsia="仿宋_GB2312" w:cs="Times New Roman"/>
                <w:kern w:val="2"/>
                <w:sz w:val="30"/>
                <w:szCs w:val="30"/>
              </w:rPr>
            </w:pPr>
          </w:p>
        </w:tc>
        <w:tc>
          <w:tcPr>
            <w:tcW w:w="1980" w:type="dxa"/>
            <w:vAlign w:val="center"/>
          </w:tcPr>
          <w:p w14:paraId="17780CCC">
            <w:pPr>
              <w:widowControl w:val="0"/>
              <w:adjustRightInd/>
              <w:snapToGrid/>
              <w:spacing w:after="0"/>
              <w:jc w:val="both"/>
              <w:rPr>
                <w:rFonts w:ascii="仿宋_GB2312" w:hAnsi="Times New Roman" w:eastAsia="仿宋_GB2312" w:cs="Times New Roman"/>
                <w:kern w:val="2"/>
                <w:sz w:val="18"/>
                <w:szCs w:val="18"/>
              </w:rPr>
            </w:pPr>
            <w:r>
              <w:rPr>
                <w:rFonts w:hint="eastAsia" w:ascii="仿宋_GB2312" w:hAnsi="Times New Roman" w:eastAsia="仿宋_GB2312" w:cs="Times New Roman"/>
                <w:kern w:val="2"/>
                <w:sz w:val="18"/>
                <w:szCs w:val="18"/>
              </w:rPr>
              <w:t>固话：</w:t>
            </w:r>
          </w:p>
        </w:tc>
      </w:tr>
      <w:tr w14:paraId="4E6DB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136" w:type="dxa"/>
            <w:vMerge w:val="continue"/>
            <w:vAlign w:val="center"/>
          </w:tcPr>
          <w:p w14:paraId="6DFD0FC1">
            <w:pPr>
              <w:widowControl w:val="0"/>
              <w:adjustRightInd/>
              <w:snapToGrid/>
              <w:spacing w:after="0"/>
              <w:jc w:val="center"/>
              <w:rPr>
                <w:rFonts w:ascii="仿宋_GB2312" w:hAnsi="Times New Roman" w:eastAsia="仿宋_GB2312" w:cs="Times New Roman"/>
                <w:kern w:val="2"/>
                <w:sz w:val="30"/>
                <w:szCs w:val="30"/>
              </w:rPr>
            </w:pPr>
          </w:p>
        </w:tc>
        <w:tc>
          <w:tcPr>
            <w:tcW w:w="1104" w:type="dxa"/>
            <w:vMerge w:val="continue"/>
            <w:vAlign w:val="center"/>
          </w:tcPr>
          <w:p w14:paraId="278D6F53">
            <w:pPr>
              <w:widowControl w:val="0"/>
              <w:adjustRightInd/>
              <w:snapToGrid/>
              <w:spacing w:after="0"/>
              <w:jc w:val="center"/>
              <w:rPr>
                <w:rFonts w:ascii="仿宋_GB2312" w:hAnsi="Times New Roman" w:eastAsia="仿宋_GB2312" w:cs="Times New Roman"/>
                <w:kern w:val="2"/>
                <w:sz w:val="30"/>
                <w:szCs w:val="30"/>
              </w:rPr>
            </w:pPr>
          </w:p>
        </w:tc>
        <w:tc>
          <w:tcPr>
            <w:tcW w:w="2700" w:type="dxa"/>
            <w:vMerge w:val="continue"/>
            <w:vAlign w:val="center"/>
          </w:tcPr>
          <w:p w14:paraId="3878958F">
            <w:pPr>
              <w:widowControl w:val="0"/>
              <w:adjustRightInd/>
              <w:snapToGrid/>
              <w:spacing w:after="0"/>
              <w:jc w:val="center"/>
              <w:rPr>
                <w:rFonts w:ascii="仿宋_GB2312" w:hAnsi="Times New Roman" w:eastAsia="仿宋_GB2312" w:cs="Times New Roman"/>
                <w:kern w:val="2"/>
                <w:sz w:val="30"/>
                <w:szCs w:val="30"/>
              </w:rPr>
            </w:pPr>
          </w:p>
        </w:tc>
        <w:tc>
          <w:tcPr>
            <w:tcW w:w="1260" w:type="dxa"/>
            <w:vMerge w:val="continue"/>
            <w:vAlign w:val="center"/>
          </w:tcPr>
          <w:p w14:paraId="0BFAB677">
            <w:pPr>
              <w:widowControl w:val="0"/>
              <w:adjustRightInd/>
              <w:snapToGrid/>
              <w:spacing w:after="0"/>
              <w:jc w:val="center"/>
              <w:rPr>
                <w:rFonts w:ascii="仿宋_GB2312" w:hAnsi="Times New Roman" w:eastAsia="仿宋_GB2312" w:cs="Times New Roman"/>
                <w:kern w:val="2"/>
                <w:sz w:val="30"/>
                <w:szCs w:val="30"/>
              </w:rPr>
            </w:pPr>
          </w:p>
        </w:tc>
        <w:tc>
          <w:tcPr>
            <w:tcW w:w="900" w:type="dxa"/>
            <w:vMerge w:val="continue"/>
            <w:vAlign w:val="center"/>
          </w:tcPr>
          <w:p w14:paraId="76ECBFC3">
            <w:pPr>
              <w:widowControl w:val="0"/>
              <w:adjustRightInd/>
              <w:snapToGrid/>
              <w:spacing w:after="0"/>
              <w:jc w:val="center"/>
              <w:rPr>
                <w:rFonts w:ascii="仿宋_GB2312" w:hAnsi="Times New Roman" w:eastAsia="仿宋_GB2312" w:cs="Times New Roman"/>
                <w:kern w:val="2"/>
                <w:sz w:val="30"/>
                <w:szCs w:val="30"/>
              </w:rPr>
            </w:pPr>
          </w:p>
        </w:tc>
        <w:tc>
          <w:tcPr>
            <w:tcW w:w="1980" w:type="dxa"/>
            <w:vAlign w:val="center"/>
          </w:tcPr>
          <w:p w14:paraId="407068D1">
            <w:pPr>
              <w:widowControl w:val="0"/>
              <w:adjustRightInd/>
              <w:snapToGrid/>
              <w:spacing w:after="0"/>
              <w:jc w:val="both"/>
              <w:rPr>
                <w:rFonts w:ascii="仿宋_GB2312" w:hAnsi="Times New Roman" w:eastAsia="仿宋_GB2312" w:cs="Times New Roman"/>
                <w:kern w:val="2"/>
                <w:sz w:val="18"/>
                <w:szCs w:val="18"/>
              </w:rPr>
            </w:pPr>
            <w:r>
              <w:rPr>
                <w:rFonts w:hint="eastAsia" w:ascii="仿宋_GB2312" w:hAnsi="Times New Roman" w:eastAsia="仿宋_GB2312" w:cs="Times New Roman"/>
                <w:kern w:val="2"/>
                <w:sz w:val="18"/>
                <w:szCs w:val="18"/>
              </w:rPr>
              <w:t>手机；</w:t>
            </w:r>
          </w:p>
        </w:tc>
      </w:tr>
      <w:tr w14:paraId="19BF3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136" w:type="dxa"/>
            <w:vMerge w:val="restart"/>
            <w:vAlign w:val="center"/>
          </w:tcPr>
          <w:p w14:paraId="18E61ADA">
            <w:pPr>
              <w:widowControl w:val="0"/>
              <w:adjustRightInd/>
              <w:snapToGrid/>
              <w:spacing w:after="0"/>
              <w:jc w:val="center"/>
              <w:rPr>
                <w:rFonts w:ascii="仿宋_GB2312" w:hAnsi="Times New Roman" w:eastAsia="仿宋_GB2312" w:cs="Times New Roman"/>
                <w:kern w:val="2"/>
                <w:sz w:val="30"/>
                <w:szCs w:val="30"/>
              </w:rPr>
            </w:pPr>
          </w:p>
        </w:tc>
        <w:tc>
          <w:tcPr>
            <w:tcW w:w="1104" w:type="dxa"/>
            <w:vMerge w:val="restart"/>
            <w:vAlign w:val="center"/>
          </w:tcPr>
          <w:p w14:paraId="535CB7EE">
            <w:pPr>
              <w:widowControl w:val="0"/>
              <w:adjustRightInd/>
              <w:snapToGrid/>
              <w:spacing w:after="0"/>
              <w:jc w:val="center"/>
              <w:rPr>
                <w:rFonts w:ascii="仿宋_GB2312" w:hAnsi="Times New Roman" w:eastAsia="仿宋_GB2312" w:cs="Times New Roman"/>
                <w:kern w:val="2"/>
                <w:sz w:val="30"/>
                <w:szCs w:val="30"/>
              </w:rPr>
            </w:pPr>
          </w:p>
        </w:tc>
        <w:tc>
          <w:tcPr>
            <w:tcW w:w="2700" w:type="dxa"/>
            <w:vMerge w:val="restart"/>
            <w:vAlign w:val="center"/>
          </w:tcPr>
          <w:p w14:paraId="1C140867">
            <w:pPr>
              <w:widowControl w:val="0"/>
              <w:adjustRightInd/>
              <w:snapToGrid/>
              <w:spacing w:after="0"/>
              <w:jc w:val="center"/>
              <w:rPr>
                <w:rFonts w:ascii="仿宋_GB2312" w:hAnsi="Times New Roman" w:eastAsia="仿宋_GB2312" w:cs="Times New Roman"/>
                <w:kern w:val="2"/>
                <w:sz w:val="30"/>
                <w:szCs w:val="30"/>
              </w:rPr>
            </w:pPr>
          </w:p>
        </w:tc>
        <w:tc>
          <w:tcPr>
            <w:tcW w:w="1260" w:type="dxa"/>
            <w:vMerge w:val="restart"/>
            <w:vAlign w:val="center"/>
          </w:tcPr>
          <w:p w14:paraId="12226E09">
            <w:pPr>
              <w:widowControl w:val="0"/>
              <w:adjustRightInd/>
              <w:snapToGrid/>
              <w:spacing w:after="0"/>
              <w:jc w:val="center"/>
              <w:rPr>
                <w:rFonts w:ascii="仿宋_GB2312" w:hAnsi="Times New Roman" w:eastAsia="仿宋_GB2312" w:cs="Times New Roman"/>
                <w:kern w:val="2"/>
                <w:sz w:val="30"/>
                <w:szCs w:val="30"/>
              </w:rPr>
            </w:pPr>
          </w:p>
        </w:tc>
        <w:tc>
          <w:tcPr>
            <w:tcW w:w="900" w:type="dxa"/>
            <w:vMerge w:val="restart"/>
            <w:vAlign w:val="center"/>
          </w:tcPr>
          <w:p w14:paraId="7751B22F">
            <w:pPr>
              <w:widowControl w:val="0"/>
              <w:adjustRightInd/>
              <w:snapToGrid/>
              <w:spacing w:after="0"/>
              <w:jc w:val="center"/>
              <w:rPr>
                <w:rFonts w:ascii="仿宋_GB2312" w:hAnsi="Times New Roman" w:eastAsia="仿宋_GB2312" w:cs="Times New Roman"/>
                <w:kern w:val="2"/>
                <w:sz w:val="30"/>
                <w:szCs w:val="30"/>
              </w:rPr>
            </w:pPr>
          </w:p>
        </w:tc>
        <w:tc>
          <w:tcPr>
            <w:tcW w:w="1980" w:type="dxa"/>
            <w:vAlign w:val="center"/>
          </w:tcPr>
          <w:p w14:paraId="30924244">
            <w:pPr>
              <w:widowControl w:val="0"/>
              <w:adjustRightInd/>
              <w:snapToGrid/>
              <w:spacing w:after="0"/>
              <w:jc w:val="both"/>
              <w:rPr>
                <w:rFonts w:ascii="仿宋_GB2312" w:hAnsi="Times New Roman" w:eastAsia="仿宋_GB2312" w:cs="Times New Roman"/>
                <w:kern w:val="2"/>
                <w:sz w:val="18"/>
                <w:szCs w:val="18"/>
              </w:rPr>
            </w:pPr>
            <w:r>
              <w:rPr>
                <w:rFonts w:hint="eastAsia" w:ascii="仿宋_GB2312" w:hAnsi="Times New Roman" w:eastAsia="仿宋_GB2312" w:cs="Times New Roman"/>
                <w:kern w:val="2"/>
                <w:sz w:val="18"/>
                <w:szCs w:val="18"/>
              </w:rPr>
              <w:t>固话：</w:t>
            </w:r>
          </w:p>
        </w:tc>
      </w:tr>
      <w:tr w14:paraId="748A8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136" w:type="dxa"/>
            <w:vMerge w:val="continue"/>
            <w:vAlign w:val="center"/>
          </w:tcPr>
          <w:p w14:paraId="0300149B">
            <w:pPr>
              <w:widowControl w:val="0"/>
              <w:adjustRightInd/>
              <w:snapToGrid/>
              <w:spacing w:after="0"/>
              <w:jc w:val="center"/>
              <w:rPr>
                <w:rFonts w:ascii="仿宋_GB2312" w:hAnsi="Times New Roman" w:eastAsia="仿宋_GB2312" w:cs="Times New Roman"/>
                <w:kern w:val="2"/>
                <w:sz w:val="30"/>
                <w:szCs w:val="30"/>
              </w:rPr>
            </w:pPr>
          </w:p>
        </w:tc>
        <w:tc>
          <w:tcPr>
            <w:tcW w:w="1104" w:type="dxa"/>
            <w:vMerge w:val="continue"/>
            <w:vAlign w:val="center"/>
          </w:tcPr>
          <w:p w14:paraId="7438AE06">
            <w:pPr>
              <w:widowControl w:val="0"/>
              <w:adjustRightInd/>
              <w:snapToGrid/>
              <w:spacing w:after="0"/>
              <w:jc w:val="center"/>
              <w:rPr>
                <w:rFonts w:ascii="仿宋_GB2312" w:hAnsi="Times New Roman" w:eastAsia="仿宋_GB2312" w:cs="Times New Roman"/>
                <w:kern w:val="2"/>
                <w:sz w:val="30"/>
                <w:szCs w:val="30"/>
              </w:rPr>
            </w:pPr>
          </w:p>
        </w:tc>
        <w:tc>
          <w:tcPr>
            <w:tcW w:w="2700" w:type="dxa"/>
            <w:vMerge w:val="continue"/>
            <w:vAlign w:val="center"/>
          </w:tcPr>
          <w:p w14:paraId="643C768D">
            <w:pPr>
              <w:widowControl w:val="0"/>
              <w:adjustRightInd/>
              <w:snapToGrid/>
              <w:spacing w:after="0"/>
              <w:jc w:val="center"/>
              <w:rPr>
                <w:rFonts w:ascii="仿宋_GB2312" w:hAnsi="Times New Roman" w:eastAsia="仿宋_GB2312" w:cs="Times New Roman"/>
                <w:kern w:val="2"/>
                <w:sz w:val="30"/>
                <w:szCs w:val="30"/>
              </w:rPr>
            </w:pPr>
          </w:p>
        </w:tc>
        <w:tc>
          <w:tcPr>
            <w:tcW w:w="1260" w:type="dxa"/>
            <w:vMerge w:val="continue"/>
            <w:vAlign w:val="center"/>
          </w:tcPr>
          <w:p w14:paraId="5CD72E21">
            <w:pPr>
              <w:widowControl w:val="0"/>
              <w:adjustRightInd/>
              <w:snapToGrid/>
              <w:spacing w:after="0"/>
              <w:jc w:val="center"/>
              <w:rPr>
                <w:rFonts w:ascii="仿宋_GB2312" w:hAnsi="Times New Roman" w:eastAsia="仿宋_GB2312" w:cs="Times New Roman"/>
                <w:kern w:val="2"/>
                <w:sz w:val="30"/>
                <w:szCs w:val="30"/>
              </w:rPr>
            </w:pPr>
          </w:p>
        </w:tc>
        <w:tc>
          <w:tcPr>
            <w:tcW w:w="900" w:type="dxa"/>
            <w:vMerge w:val="continue"/>
            <w:vAlign w:val="center"/>
          </w:tcPr>
          <w:p w14:paraId="5CAA9E64">
            <w:pPr>
              <w:widowControl w:val="0"/>
              <w:adjustRightInd/>
              <w:snapToGrid/>
              <w:spacing w:after="0"/>
              <w:jc w:val="center"/>
              <w:rPr>
                <w:rFonts w:ascii="仿宋_GB2312" w:hAnsi="Times New Roman" w:eastAsia="仿宋_GB2312" w:cs="Times New Roman"/>
                <w:kern w:val="2"/>
                <w:sz w:val="30"/>
                <w:szCs w:val="30"/>
              </w:rPr>
            </w:pPr>
          </w:p>
        </w:tc>
        <w:tc>
          <w:tcPr>
            <w:tcW w:w="1980" w:type="dxa"/>
            <w:vAlign w:val="center"/>
          </w:tcPr>
          <w:p w14:paraId="15E2A468">
            <w:pPr>
              <w:widowControl w:val="0"/>
              <w:adjustRightInd/>
              <w:snapToGrid/>
              <w:spacing w:after="0"/>
              <w:jc w:val="both"/>
              <w:rPr>
                <w:rFonts w:ascii="仿宋_GB2312" w:hAnsi="Times New Roman" w:eastAsia="仿宋_GB2312" w:cs="Times New Roman"/>
                <w:kern w:val="2"/>
                <w:sz w:val="18"/>
                <w:szCs w:val="18"/>
              </w:rPr>
            </w:pPr>
            <w:r>
              <w:rPr>
                <w:rFonts w:hint="eastAsia" w:ascii="仿宋_GB2312" w:hAnsi="Times New Roman" w:eastAsia="仿宋_GB2312" w:cs="Times New Roman"/>
                <w:kern w:val="2"/>
                <w:sz w:val="18"/>
                <w:szCs w:val="18"/>
              </w:rPr>
              <w:t>手机；</w:t>
            </w:r>
          </w:p>
        </w:tc>
      </w:tr>
      <w:tr w14:paraId="11C5D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136" w:type="dxa"/>
            <w:vMerge w:val="restart"/>
            <w:vAlign w:val="center"/>
          </w:tcPr>
          <w:p w14:paraId="51EA07CF">
            <w:pPr>
              <w:widowControl w:val="0"/>
              <w:adjustRightInd/>
              <w:snapToGrid/>
              <w:spacing w:after="0"/>
              <w:jc w:val="center"/>
              <w:rPr>
                <w:rFonts w:ascii="仿宋_GB2312" w:hAnsi="Times New Roman" w:eastAsia="仿宋_GB2312" w:cs="Times New Roman"/>
                <w:kern w:val="2"/>
                <w:sz w:val="30"/>
                <w:szCs w:val="30"/>
              </w:rPr>
            </w:pPr>
          </w:p>
        </w:tc>
        <w:tc>
          <w:tcPr>
            <w:tcW w:w="1104" w:type="dxa"/>
            <w:vMerge w:val="restart"/>
            <w:vAlign w:val="center"/>
          </w:tcPr>
          <w:p w14:paraId="2E3DD60F">
            <w:pPr>
              <w:widowControl w:val="0"/>
              <w:adjustRightInd/>
              <w:snapToGrid/>
              <w:spacing w:after="0"/>
              <w:jc w:val="center"/>
              <w:rPr>
                <w:rFonts w:ascii="仿宋_GB2312" w:hAnsi="Times New Roman" w:eastAsia="仿宋_GB2312" w:cs="Times New Roman"/>
                <w:kern w:val="2"/>
                <w:sz w:val="30"/>
                <w:szCs w:val="30"/>
              </w:rPr>
            </w:pPr>
          </w:p>
        </w:tc>
        <w:tc>
          <w:tcPr>
            <w:tcW w:w="2700" w:type="dxa"/>
            <w:vMerge w:val="restart"/>
            <w:vAlign w:val="center"/>
          </w:tcPr>
          <w:p w14:paraId="346E872F">
            <w:pPr>
              <w:widowControl w:val="0"/>
              <w:adjustRightInd/>
              <w:snapToGrid/>
              <w:spacing w:after="0"/>
              <w:jc w:val="center"/>
              <w:rPr>
                <w:rFonts w:ascii="仿宋_GB2312" w:hAnsi="Times New Roman" w:eastAsia="仿宋_GB2312" w:cs="Times New Roman"/>
                <w:kern w:val="2"/>
                <w:sz w:val="30"/>
                <w:szCs w:val="30"/>
              </w:rPr>
            </w:pPr>
          </w:p>
        </w:tc>
        <w:tc>
          <w:tcPr>
            <w:tcW w:w="1260" w:type="dxa"/>
            <w:vMerge w:val="restart"/>
            <w:vAlign w:val="center"/>
          </w:tcPr>
          <w:p w14:paraId="3E3C7895">
            <w:pPr>
              <w:widowControl w:val="0"/>
              <w:adjustRightInd/>
              <w:snapToGrid/>
              <w:spacing w:after="0"/>
              <w:jc w:val="center"/>
              <w:rPr>
                <w:rFonts w:ascii="仿宋_GB2312" w:hAnsi="Times New Roman" w:eastAsia="仿宋_GB2312" w:cs="Times New Roman"/>
                <w:kern w:val="2"/>
                <w:sz w:val="30"/>
                <w:szCs w:val="30"/>
              </w:rPr>
            </w:pPr>
          </w:p>
        </w:tc>
        <w:tc>
          <w:tcPr>
            <w:tcW w:w="900" w:type="dxa"/>
            <w:vMerge w:val="restart"/>
            <w:vAlign w:val="center"/>
          </w:tcPr>
          <w:p w14:paraId="37AB4666">
            <w:pPr>
              <w:widowControl w:val="0"/>
              <w:adjustRightInd/>
              <w:snapToGrid/>
              <w:spacing w:after="0"/>
              <w:jc w:val="center"/>
              <w:rPr>
                <w:rFonts w:ascii="仿宋_GB2312" w:hAnsi="Times New Roman" w:eastAsia="仿宋_GB2312" w:cs="Times New Roman"/>
                <w:kern w:val="2"/>
                <w:sz w:val="30"/>
                <w:szCs w:val="30"/>
              </w:rPr>
            </w:pPr>
          </w:p>
        </w:tc>
        <w:tc>
          <w:tcPr>
            <w:tcW w:w="1980" w:type="dxa"/>
            <w:vAlign w:val="center"/>
          </w:tcPr>
          <w:p w14:paraId="01C7499F">
            <w:pPr>
              <w:widowControl w:val="0"/>
              <w:adjustRightInd/>
              <w:snapToGrid/>
              <w:spacing w:after="0"/>
              <w:jc w:val="both"/>
              <w:rPr>
                <w:rFonts w:ascii="仿宋_GB2312" w:hAnsi="Times New Roman" w:eastAsia="仿宋_GB2312" w:cs="Times New Roman"/>
                <w:kern w:val="2"/>
                <w:sz w:val="18"/>
                <w:szCs w:val="18"/>
              </w:rPr>
            </w:pPr>
            <w:r>
              <w:rPr>
                <w:rFonts w:hint="eastAsia" w:ascii="仿宋_GB2312" w:hAnsi="Times New Roman" w:eastAsia="仿宋_GB2312" w:cs="Times New Roman"/>
                <w:kern w:val="2"/>
                <w:sz w:val="18"/>
                <w:szCs w:val="18"/>
              </w:rPr>
              <w:t>固话：</w:t>
            </w:r>
          </w:p>
        </w:tc>
      </w:tr>
      <w:tr w14:paraId="12932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136" w:type="dxa"/>
            <w:vMerge w:val="continue"/>
            <w:vAlign w:val="center"/>
          </w:tcPr>
          <w:p w14:paraId="3B41E16D">
            <w:pPr>
              <w:widowControl w:val="0"/>
              <w:adjustRightInd/>
              <w:snapToGrid/>
              <w:spacing w:after="0"/>
              <w:jc w:val="center"/>
              <w:rPr>
                <w:rFonts w:ascii="仿宋_GB2312" w:hAnsi="Times New Roman" w:eastAsia="仿宋_GB2312" w:cs="Times New Roman"/>
                <w:kern w:val="2"/>
                <w:sz w:val="30"/>
                <w:szCs w:val="30"/>
              </w:rPr>
            </w:pPr>
          </w:p>
        </w:tc>
        <w:tc>
          <w:tcPr>
            <w:tcW w:w="1104" w:type="dxa"/>
            <w:vMerge w:val="continue"/>
            <w:vAlign w:val="center"/>
          </w:tcPr>
          <w:p w14:paraId="205FC0C8">
            <w:pPr>
              <w:widowControl w:val="0"/>
              <w:adjustRightInd/>
              <w:snapToGrid/>
              <w:spacing w:after="0"/>
              <w:jc w:val="center"/>
              <w:rPr>
                <w:rFonts w:ascii="仿宋_GB2312" w:hAnsi="Times New Roman" w:eastAsia="仿宋_GB2312" w:cs="Times New Roman"/>
                <w:kern w:val="2"/>
                <w:sz w:val="30"/>
                <w:szCs w:val="30"/>
              </w:rPr>
            </w:pPr>
          </w:p>
        </w:tc>
        <w:tc>
          <w:tcPr>
            <w:tcW w:w="2700" w:type="dxa"/>
            <w:vMerge w:val="continue"/>
            <w:vAlign w:val="center"/>
          </w:tcPr>
          <w:p w14:paraId="0EE40E4B">
            <w:pPr>
              <w:widowControl w:val="0"/>
              <w:adjustRightInd/>
              <w:snapToGrid/>
              <w:spacing w:after="0"/>
              <w:jc w:val="center"/>
              <w:rPr>
                <w:rFonts w:ascii="仿宋_GB2312" w:hAnsi="Times New Roman" w:eastAsia="仿宋_GB2312" w:cs="Times New Roman"/>
                <w:kern w:val="2"/>
                <w:sz w:val="30"/>
                <w:szCs w:val="30"/>
              </w:rPr>
            </w:pPr>
          </w:p>
        </w:tc>
        <w:tc>
          <w:tcPr>
            <w:tcW w:w="1260" w:type="dxa"/>
            <w:vMerge w:val="continue"/>
            <w:vAlign w:val="center"/>
          </w:tcPr>
          <w:p w14:paraId="5B378302">
            <w:pPr>
              <w:widowControl w:val="0"/>
              <w:adjustRightInd/>
              <w:snapToGrid/>
              <w:spacing w:after="0"/>
              <w:jc w:val="center"/>
              <w:rPr>
                <w:rFonts w:ascii="仿宋_GB2312" w:hAnsi="Times New Roman" w:eastAsia="仿宋_GB2312" w:cs="Times New Roman"/>
                <w:kern w:val="2"/>
                <w:sz w:val="30"/>
                <w:szCs w:val="30"/>
              </w:rPr>
            </w:pPr>
          </w:p>
        </w:tc>
        <w:tc>
          <w:tcPr>
            <w:tcW w:w="900" w:type="dxa"/>
            <w:vMerge w:val="continue"/>
            <w:vAlign w:val="center"/>
          </w:tcPr>
          <w:p w14:paraId="11E39C26">
            <w:pPr>
              <w:widowControl w:val="0"/>
              <w:adjustRightInd/>
              <w:snapToGrid/>
              <w:spacing w:after="0"/>
              <w:jc w:val="center"/>
              <w:rPr>
                <w:rFonts w:ascii="仿宋_GB2312" w:hAnsi="Times New Roman" w:eastAsia="仿宋_GB2312" w:cs="Times New Roman"/>
                <w:kern w:val="2"/>
                <w:sz w:val="30"/>
                <w:szCs w:val="30"/>
              </w:rPr>
            </w:pPr>
          </w:p>
        </w:tc>
        <w:tc>
          <w:tcPr>
            <w:tcW w:w="1980" w:type="dxa"/>
            <w:vAlign w:val="center"/>
          </w:tcPr>
          <w:p w14:paraId="382CB912">
            <w:pPr>
              <w:widowControl w:val="0"/>
              <w:adjustRightInd/>
              <w:snapToGrid/>
              <w:spacing w:after="0"/>
              <w:jc w:val="both"/>
              <w:rPr>
                <w:rFonts w:ascii="仿宋_GB2312" w:hAnsi="Times New Roman" w:eastAsia="仿宋_GB2312" w:cs="Times New Roman"/>
                <w:kern w:val="2"/>
                <w:sz w:val="18"/>
                <w:szCs w:val="18"/>
              </w:rPr>
            </w:pPr>
            <w:r>
              <w:rPr>
                <w:rFonts w:hint="eastAsia" w:ascii="仿宋_GB2312" w:hAnsi="Times New Roman" w:eastAsia="仿宋_GB2312" w:cs="Times New Roman"/>
                <w:kern w:val="2"/>
                <w:sz w:val="18"/>
                <w:szCs w:val="18"/>
              </w:rPr>
              <w:t>手机；</w:t>
            </w:r>
          </w:p>
        </w:tc>
      </w:tr>
      <w:tr w14:paraId="0352B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136" w:type="dxa"/>
            <w:vMerge w:val="restart"/>
            <w:vAlign w:val="center"/>
          </w:tcPr>
          <w:p w14:paraId="492D8316">
            <w:pPr>
              <w:widowControl w:val="0"/>
              <w:adjustRightInd/>
              <w:snapToGrid/>
              <w:spacing w:after="0"/>
              <w:jc w:val="center"/>
              <w:rPr>
                <w:rFonts w:ascii="仿宋_GB2312" w:hAnsi="Times New Roman" w:eastAsia="仿宋_GB2312" w:cs="Times New Roman"/>
                <w:kern w:val="2"/>
                <w:sz w:val="30"/>
                <w:szCs w:val="30"/>
              </w:rPr>
            </w:pPr>
          </w:p>
        </w:tc>
        <w:tc>
          <w:tcPr>
            <w:tcW w:w="1104" w:type="dxa"/>
            <w:vMerge w:val="restart"/>
            <w:vAlign w:val="center"/>
          </w:tcPr>
          <w:p w14:paraId="58A1D1B7">
            <w:pPr>
              <w:widowControl w:val="0"/>
              <w:adjustRightInd/>
              <w:snapToGrid/>
              <w:spacing w:after="0"/>
              <w:jc w:val="center"/>
              <w:rPr>
                <w:rFonts w:ascii="仿宋_GB2312" w:hAnsi="Times New Roman" w:eastAsia="仿宋_GB2312" w:cs="Times New Roman"/>
                <w:kern w:val="2"/>
                <w:sz w:val="30"/>
                <w:szCs w:val="30"/>
              </w:rPr>
            </w:pPr>
          </w:p>
        </w:tc>
        <w:tc>
          <w:tcPr>
            <w:tcW w:w="2700" w:type="dxa"/>
            <w:vMerge w:val="restart"/>
            <w:vAlign w:val="center"/>
          </w:tcPr>
          <w:p w14:paraId="5B600822">
            <w:pPr>
              <w:widowControl w:val="0"/>
              <w:adjustRightInd/>
              <w:snapToGrid/>
              <w:spacing w:after="0"/>
              <w:jc w:val="center"/>
              <w:rPr>
                <w:rFonts w:ascii="仿宋_GB2312" w:hAnsi="Times New Roman" w:eastAsia="仿宋_GB2312" w:cs="Times New Roman"/>
                <w:kern w:val="2"/>
                <w:sz w:val="30"/>
                <w:szCs w:val="30"/>
              </w:rPr>
            </w:pPr>
          </w:p>
        </w:tc>
        <w:tc>
          <w:tcPr>
            <w:tcW w:w="1260" w:type="dxa"/>
            <w:vMerge w:val="restart"/>
            <w:vAlign w:val="center"/>
          </w:tcPr>
          <w:p w14:paraId="6FF804DD">
            <w:pPr>
              <w:widowControl w:val="0"/>
              <w:adjustRightInd/>
              <w:snapToGrid/>
              <w:spacing w:after="0"/>
              <w:jc w:val="center"/>
              <w:rPr>
                <w:rFonts w:ascii="仿宋_GB2312" w:hAnsi="Times New Roman" w:eastAsia="仿宋_GB2312" w:cs="Times New Roman"/>
                <w:kern w:val="2"/>
                <w:sz w:val="30"/>
                <w:szCs w:val="30"/>
              </w:rPr>
            </w:pPr>
          </w:p>
        </w:tc>
        <w:tc>
          <w:tcPr>
            <w:tcW w:w="900" w:type="dxa"/>
            <w:vMerge w:val="restart"/>
            <w:vAlign w:val="center"/>
          </w:tcPr>
          <w:p w14:paraId="0CAFEAF2">
            <w:pPr>
              <w:widowControl w:val="0"/>
              <w:adjustRightInd/>
              <w:snapToGrid/>
              <w:spacing w:after="0"/>
              <w:jc w:val="center"/>
              <w:rPr>
                <w:rFonts w:ascii="仿宋_GB2312" w:hAnsi="Times New Roman" w:eastAsia="仿宋_GB2312" w:cs="Times New Roman"/>
                <w:kern w:val="2"/>
                <w:sz w:val="30"/>
                <w:szCs w:val="30"/>
              </w:rPr>
            </w:pPr>
          </w:p>
        </w:tc>
        <w:tc>
          <w:tcPr>
            <w:tcW w:w="1980" w:type="dxa"/>
            <w:vAlign w:val="center"/>
          </w:tcPr>
          <w:p w14:paraId="4386435C">
            <w:pPr>
              <w:widowControl w:val="0"/>
              <w:adjustRightInd/>
              <w:snapToGrid/>
              <w:spacing w:after="0"/>
              <w:jc w:val="both"/>
              <w:rPr>
                <w:rFonts w:ascii="仿宋_GB2312" w:hAnsi="Times New Roman" w:eastAsia="仿宋_GB2312" w:cs="Times New Roman"/>
                <w:kern w:val="2"/>
                <w:sz w:val="18"/>
                <w:szCs w:val="18"/>
              </w:rPr>
            </w:pPr>
            <w:r>
              <w:rPr>
                <w:rFonts w:hint="eastAsia" w:ascii="仿宋_GB2312" w:hAnsi="Times New Roman" w:eastAsia="仿宋_GB2312" w:cs="Times New Roman"/>
                <w:kern w:val="2"/>
                <w:sz w:val="18"/>
                <w:szCs w:val="18"/>
              </w:rPr>
              <w:t>固话：</w:t>
            </w:r>
          </w:p>
        </w:tc>
      </w:tr>
      <w:tr w14:paraId="27C24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136" w:type="dxa"/>
            <w:vMerge w:val="continue"/>
            <w:vAlign w:val="center"/>
          </w:tcPr>
          <w:p w14:paraId="7A593CD6">
            <w:pPr>
              <w:widowControl w:val="0"/>
              <w:adjustRightInd/>
              <w:snapToGrid/>
              <w:spacing w:after="0"/>
              <w:jc w:val="center"/>
              <w:rPr>
                <w:rFonts w:ascii="仿宋_GB2312" w:hAnsi="Times New Roman" w:eastAsia="仿宋_GB2312" w:cs="Times New Roman"/>
                <w:kern w:val="2"/>
                <w:sz w:val="30"/>
                <w:szCs w:val="30"/>
              </w:rPr>
            </w:pPr>
          </w:p>
        </w:tc>
        <w:tc>
          <w:tcPr>
            <w:tcW w:w="1104" w:type="dxa"/>
            <w:vMerge w:val="continue"/>
            <w:vAlign w:val="center"/>
          </w:tcPr>
          <w:p w14:paraId="5ABDEBBF">
            <w:pPr>
              <w:widowControl w:val="0"/>
              <w:adjustRightInd/>
              <w:snapToGrid/>
              <w:spacing w:after="0"/>
              <w:jc w:val="center"/>
              <w:rPr>
                <w:rFonts w:ascii="仿宋_GB2312" w:hAnsi="Times New Roman" w:eastAsia="仿宋_GB2312" w:cs="Times New Roman"/>
                <w:kern w:val="2"/>
                <w:sz w:val="30"/>
                <w:szCs w:val="30"/>
              </w:rPr>
            </w:pPr>
          </w:p>
        </w:tc>
        <w:tc>
          <w:tcPr>
            <w:tcW w:w="2700" w:type="dxa"/>
            <w:vMerge w:val="continue"/>
            <w:vAlign w:val="center"/>
          </w:tcPr>
          <w:p w14:paraId="7AD11EF5">
            <w:pPr>
              <w:widowControl w:val="0"/>
              <w:adjustRightInd/>
              <w:snapToGrid/>
              <w:spacing w:after="0"/>
              <w:jc w:val="center"/>
              <w:rPr>
                <w:rFonts w:ascii="仿宋_GB2312" w:hAnsi="Times New Roman" w:eastAsia="仿宋_GB2312" w:cs="Times New Roman"/>
                <w:kern w:val="2"/>
                <w:sz w:val="30"/>
                <w:szCs w:val="30"/>
              </w:rPr>
            </w:pPr>
          </w:p>
        </w:tc>
        <w:tc>
          <w:tcPr>
            <w:tcW w:w="1260" w:type="dxa"/>
            <w:vMerge w:val="continue"/>
            <w:vAlign w:val="center"/>
          </w:tcPr>
          <w:p w14:paraId="73C15DE9">
            <w:pPr>
              <w:widowControl w:val="0"/>
              <w:adjustRightInd/>
              <w:snapToGrid/>
              <w:spacing w:after="0"/>
              <w:jc w:val="center"/>
              <w:rPr>
                <w:rFonts w:ascii="仿宋_GB2312" w:hAnsi="Times New Roman" w:eastAsia="仿宋_GB2312" w:cs="Times New Roman"/>
                <w:kern w:val="2"/>
                <w:sz w:val="30"/>
                <w:szCs w:val="30"/>
              </w:rPr>
            </w:pPr>
          </w:p>
        </w:tc>
        <w:tc>
          <w:tcPr>
            <w:tcW w:w="900" w:type="dxa"/>
            <w:vMerge w:val="continue"/>
            <w:vAlign w:val="center"/>
          </w:tcPr>
          <w:p w14:paraId="372060ED">
            <w:pPr>
              <w:widowControl w:val="0"/>
              <w:adjustRightInd/>
              <w:snapToGrid/>
              <w:spacing w:after="0"/>
              <w:jc w:val="center"/>
              <w:rPr>
                <w:rFonts w:ascii="仿宋_GB2312" w:hAnsi="Times New Roman" w:eastAsia="仿宋_GB2312" w:cs="Times New Roman"/>
                <w:kern w:val="2"/>
                <w:sz w:val="30"/>
                <w:szCs w:val="30"/>
              </w:rPr>
            </w:pPr>
          </w:p>
        </w:tc>
        <w:tc>
          <w:tcPr>
            <w:tcW w:w="1980" w:type="dxa"/>
            <w:vAlign w:val="center"/>
          </w:tcPr>
          <w:p w14:paraId="0BBDFF65">
            <w:pPr>
              <w:widowControl w:val="0"/>
              <w:adjustRightInd/>
              <w:snapToGrid/>
              <w:spacing w:after="0"/>
              <w:jc w:val="both"/>
              <w:rPr>
                <w:rFonts w:ascii="仿宋_GB2312" w:hAnsi="Times New Roman" w:eastAsia="仿宋_GB2312" w:cs="Times New Roman"/>
                <w:kern w:val="2"/>
                <w:sz w:val="18"/>
                <w:szCs w:val="18"/>
              </w:rPr>
            </w:pPr>
            <w:r>
              <w:rPr>
                <w:rFonts w:hint="eastAsia" w:ascii="仿宋_GB2312" w:hAnsi="Times New Roman" w:eastAsia="仿宋_GB2312" w:cs="Times New Roman"/>
                <w:kern w:val="2"/>
                <w:sz w:val="18"/>
                <w:szCs w:val="18"/>
              </w:rPr>
              <w:t>手机；</w:t>
            </w:r>
          </w:p>
        </w:tc>
      </w:tr>
      <w:tr w14:paraId="007AB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136" w:type="dxa"/>
            <w:vMerge w:val="restart"/>
            <w:vAlign w:val="center"/>
          </w:tcPr>
          <w:p w14:paraId="0A69DB53">
            <w:pPr>
              <w:widowControl w:val="0"/>
              <w:adjustRightInd/>
              <w:snapToGrid/>
              <w:spacing w:after="0"/>
              <w:jc w:val="center"/>
              <w:rPr>
                <w:rFonts w:ascii="仿宋_GB2312" w:hAnsi="Times New Roman" w:eastAsia="仿宋_GB2312" w:cs="Times New Roman"/>
                <w:kern w:val="2"/>
                <w:sz w:val="30"/>
                <w:szCs w:val="30"/>
              </w:rPr>
            </w:pPr>
          </w:p>
        </w:tc>
        <w:tc>
          <w:tcPr>
            <w:tcW w:w="1104" w:type="dxa"/>
            <w:vMerge w:val="restart"/>
            <w:vAlign w:val="center"/>
          </w:tcPr>
          <w:p w14:paraId="0FB31865">
            <w:pPr>
              <w:widowControl w:val="0"/>
              <w:adjustRightInd/>
              <w:snapToGrid/>
              <w:spacing w:after="0"/>
              <w:jc w:val="center"/>
              <w:rPr>
                <w:rFonts w:ascii="仿宋_GB2312" w:hAnsi="Times New Roman" w:eastAsia="仿宋_GB2312" w:cs="Times New Roman"/>
                <w:kern w:val="2"/>
                <w:sz w:val="30"/>
                <w:szCs w:val="30"/>
              </w:rPr>
            </w:pPr>
          </w:p>
        </w:tc>
        <w:tc>
          <w:tcPr>
            <w:tcW w:w="2700" w:type="dxa"/>
            <w:vMerge w:val="restart"/>
            <w:vAlign w:val="center"/>
          </w:tcPr>
          <w:p w14:paraId="4F525056">
            <w:pPr>
              <w:widowControl w:val="0"/>
              <w:adjustRightInd/>
              <w:snapToGrid/>
              <w:spacing w:after="0"/>
              <w:jc w:val="center"/>
              <w:rPr>
                <w:rFonts w:ascii="仿宋_GB2312" w:hAnsi="Times New Roman" w:eastAsia="仿宋_GB2312" w:cs="Times New Roman"/>
                <w:kern w:val="2"/>
                <w:sz w:val="30"/>
                <w:szCs w:val="30"/>
              </w:rPr>
            </w:pPr>
          </w:p>
        </w:tc>
        <w:tc>
          <w:tcPr>
            <w:tcW w:w="1260" w:type="dxa"/>
            <w:vMerge w:val="restart"/>
            <w:vAlign w:val="center"/>
          </w:tcPr>
          <w:p w14:paraId="31FF1279">
            <w:pPr>
              <w:widowControl w:val="0"/>
              <w:adjustRightInd/>
              <w:snapToGrid/>
              <w:spacing w:after="0"/>
              <w:jc w:val="center"/>
              <w:rPr>
                <w:rFonts w:ascii="仿宋_GB2312" w:hAnsi="Times New Roman" w:eastAsia="仿宋_GB2312" w:cs="Times New Roman"/>
                <w:kern w:val="2"/>
                <w:sz w:val="30"/>
                <w:szCs w:val="30"/>
              </w:rPr>
            </w:pPr>
          </w:p>
        </w:tc>
        <w:tc>
          <w:tcPr>
            <w:tcW w:w="900" w:type="dxa"/>
            <w:vMerge w:val="restart"/>
            <w:vAlign w:val="center"/>
          </w:tcPr>
          <w:p w14:paraId="0B8FD8CC">
            <w:pPr>
              <w:widowControl w:val="0"/>
              <w:adjustRightInd/>
              <w:snapToGrid/>
              <w:spacing w:after="0"/>
              <w:jc w:val="center"/>
              <w:rPr>
                <w:rFonts w:ascii="仿宋_GB2312" w:hAnsi="Times New Roman" w:eastAsia="仿宋_GB2312" w:cs="Times New Roman"/>
                <w:kern w:val="2"/>
                <w:sz w:val="30"/>
                <w:szCs w:val="30"/>
              </w:rPr>
            </w:pPr>
          </w:p>
        </w:tc>
        <w:tc>
          <w:tcPr>
            <w:tcW w:w="1980" w:type="dxa"/>
            <w:vAlign w:val="center"/>
          </w:tcPr>
          <w:p w14:paraId="7E37BF44">
            <w:pPr>
              <w:widowControl w:val="0"/>
              <w:adjustRightInd/>
              <w:snapToGrid/>
              <w:spacing w:after="0"/>
              <w:jc w:val="both"/>
              <w:rPr>
                <w:rFonts w:ascii="仿宋_GB2312" w:hAnsi="Times New Roman" w:eastAsia="仿宋_GB2312" w:cs="Times New Roman"/>
                <w:kern w:val="2"/>
                <w:sz w:val="18"/>
                <w:szCs w:val="18"/>
              </w:rPr>
            </w:pPr>
            <w:r>
              <w:rPr>
                <w:rFonts w:hint="eastAsia" w:ascii="仿宋_GB2312" w:hAnsi="Times New Roman" w:eastAsia="仿宋_GB2312" w:cs="Times New Roman"/>
                <w:kern w:val="2"/>
                <w:sz w:val="18"/>
                <w:szCs w:val="18"/>
              </w:rPr>
              <w:t>固话：</w:t>
            </w:r>
          </w:p>
        </w:tc>
      </w:tr>
      <w:tr w14:paraId="252DD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136" w:type="dxa"/>
            <w:vMerge w:val="continue"/>
            <w:vAlign w:val="center"/>
          </w:tcPr>
          <w:p w14:paraId="53A7177E">
            <w:pPr>
              <w:widowControl w:val="0"/>
              <w:adjustRightInd/>
              <w:snapToGrid/>
              <w:spacing w:after="0"/>
              <w:jc w:val="center"/>
              <w:rPr>
                <w:rFonts w:ascii="仿宋_GB2312" w:hAnsi="Times New Roman" w:eastAsia="仿宋_GB2312" w:cs="Times New Roman"/>
                <w:kern w:val="2"/>
                <w:sz w:val="30"/>
                <w:szCs w:val="30"/>
              </w:rPr>
            </w:pPr>
          </w:p>
        </w:tc>
        <w:tc>
          <w:tcPr>
            <w:tcW w:w="1104" w:type="dxa"/>
            <w:vMerge w:val="continue"/>
            <w:vAlign w:val="center"/>
          </w:tcPr>
          <w:p w14:paraId="03E51468">
            <w:pPr>
              <w:widowControl w:val="0"/>
              <w:adjustRightInd/>
              <w:snapToGrid/>
              <w:spacing w:after="0"/>
              <w:jc w:val="center"/>
              <w:rPr>
                <w:rFonts w:ascii="仿宋_GB2312" w:hAnsi="Times New Roman" w:eastAsia="仿宋_GB2312" w:cs="Times New Roman"/>
                <w:kern w:val="2"/>
                <w:sz w:val="30"/>
                <w:szCs w:val="30"/>
              </w:rPr>
            </w:pPr>
          </w:p>
        </w:tc>
        <w:tc>
          <w:tcPr>
            <w:tcW w:w="2700" w:type="dxa"/>
            <w:vMerge w:val="continue"/>
            <w:vAlign w:val="center"/>
          </w:tcPr>
          <w:p w14:paraId="253A70C1">
            <w:pPr>
              <w:widowControl w:val="0"/>
              <w:adjustRightInd/>
              <w:snapToGrid/>
              <w:spacing w:after="0"/>
              <w:jc w:val="center"/>
              <w:rPr>
                <w:rFonts w:ascii="仿宋_GB2312" w:hAnsi="Times New Roman" w:eastAsia="仿宋_GB2312" w:cs="Times New Roman"/>
                <w:kern w:val="2"/>
                <w:sz w:val="30"/>
                <w:szCs w:val="30"/>
              </w:rPr>
            </w:pPr>
          </w:p>
        </w:tc>
        <w:tc>
          <w:tcPr>
            <w:tcW w:w="1260" w:type="dxa"/>
            <w:vMerge w:val="continue"/>
            <w:vAlign w:val="center"/>
          </w:tcPr>
          <w:p w14:paraId="6AE2C1F9">
            <w:pPr>
              <w:widowControl w:val="0"/>
              <w:adjustRightInd/>
              <w:snapToGrid/>
              <w:spacing w:after="0"/>
              <w:jc w:val="center"/>
              <w:rPr>
                <w:rFonts w:ascii="仿宋_GB2312" w:hAnsi="Times New Roman" w:eastAsia="仿宋_GB2312" w:cs="Times New Roman"/>
                <w:kern w:val="2"/>
                <w:sz w:val="30"/>
                <w:szCs w:val="30"/>
              </w:rPr>
            </w:pPr>
          </w:p>
        </w:tc>
        <w:tc>
          <w:tcPr>
            <w:tcW w:w="900" w:type="dxa"/>
            <w:vMerge w:val="continue"/>
            <w:vAlign w:val="center"/>
          </w:tcPr>
          <w:p w14:paraId="1A379276">
            <w:pPr>
              <w:widowControl w:val="0"/>
              <w:adjustRightInd/>
              <w:snapToGrid/>
              <w:spacing w:after="0"/>
              <w:jc w:val="center"/>
              <w:rPr>
                <w:rFonts w:ascii="仿宋_GB2312" w:hAnsi="Times New Roman" w:eastAsia="仿宋_GB2312" w:cs="Times New Roman"/>
                <w:kern w:val="2"/>
                <w:sz w:val="30"/>
                <w:szCs w:val="30"/>
              </w:rPr>
            </w:pPr>
          </w:p>
        </w:tc>
        <w:tc>
          <w:tcPr>
            <w:tcW w:w="1980" w:type="dxa"/>
            <w:vAlign w:val="center"/>
          </w:tcPr>
          <w:p w14:paraId="01D158AB">
            <w:pPr>
              <w:widowControl w:val="0"/>
              <w:adjustRightInd/>
              <w:snapToGrid/>
              <w:spacing w:after="0"/>
              <w:jc w:val="both"/>
              <w:rPr>
                <w:rFonts w:ascii="仿宋_GB2312" w:hAnsi="Times New Roman" w:eastAsia="仿宋_GB2312" w:cs="Times New Roman"/>
                <w:kern w:val="2"/>
                <w:sz w:val="18"/>
                <w:szCs w:val="18"/>
              </w:rPr>
            </w:pPr>
            <w:r>
              <w:rPr>
                <w:rFonts w:hint="eastAsia" w:ascii="仿宋_GB2312" w:hAnsi="Times New Roman" w:eastAsia="仿宋_GB2312" w:cs="Times New Roman"/>
                <w:kern w:val="2"/>
                <w:sz w:val="18"/>
                <w:szCs w:val="18"/>
              </w:rPr>
              <w:t>手机；</w:t>
            </w:r>
          </w:p>
        </w:tc>
      </w:tr>
      <w:tr w14:paraId="37005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136" w:type="dxa"/>
            <w:vMerge w:val="restart"/>
            <w:vAlign w:val="center"/>
          </w:tcPr>
          <w:p w14:paraId="67265FB3">
            <w:pPr>
              <w:widowControl w:val="0"/>
              <w:adjustRightInd/>
              <w:snapToGrid/>
              <w:spacing w:after="0"/>
              <w:jc w:val="center"/>
              <w:rPr>
                <w:rFonts w:ascii="仿宋_GB2312" w:hAnsi="Times New Roman" w:eastAsia="仿宋_GB2312" w:cs="Times New Roman"/>
                <w:kern w:val="2"/>
                <w:sz w:val="30"/>
                <w:szCs w:val="30"/>
              </w:rPr>
            </w:pPr>
          </w:p>
        </w:tc>
        <w:tc>
          <w:tcPr>
            <w:tcW w:w="1104" w:type="dxa"/>
            <w:vMerge w:val="restart"/>
            <w:vAlign w:val="center"/>
          </w:tcPr>
          <w:p w14:paraId="114C6D28">
            <w:pPr>
              <w:widowControl w:val="0"/>
              <w:adjustRightInd/>
              <w:snapToGrid/>
              <w:spacing w:after="0"/>
              <w:jc w:val="center"/>
              <w:rPr>
                <w:rFonts w:ascii="仿宋_GB2312" w:hAnsi="Times New Roman" w:eastAsia="仿宋_GB2312" w:cs="Times New Roman"/>
                <w:kern w:val="2"/>
                <w:sz w:val="30"/>
                <w:szCs w:val="30"/>
              </w:rPr>
            </w:pPr>
          </w:p>
        </w:tc>
        <w:tc>
          <w:tcPr>
            <w:tcW w:w="2700" w:type="dxa"/>
            <w:vMerge w:val="restart"/>
            <w:vAlign w:val="center"/>
          </w:tcPr>
          <w:p w14:paraId="50800F93">
            <w:pPr>
              <w:widowControl w:val="0"/>
              <w:adjustRightInd/>
              <w:snapToGrid/>
              <w:spacing w:after="0"/>
              <w:jc w:val="center"/>
              <w:rPr>
                <w:rFonts w:ascii="仿宋_GB2312" w:hAnsi="Times New Roman" w:eastAsia="仿宋_GB2312" w:cs="Times New Roman"/>
                <w:kern w:val="2"/>
                <w:sz w:val="30"/>
                <w:szCs w:val="30"/>
              </w:rPr>
            </w:pPr>
          </w:p>
        </w:tc>
        <w:tc>
          <w:tcPr>
            <w:tcW w:w="1260" w:type="dxa"/>
            <w:vMerge w:val="restart"/>
            <w:vAlign w:val="center"/>
          </w:tcPr>
          <w:p w14:paraId="31137049">
            <w:pPr>
              <w:widowControl w:val="0"/>
              <w:adjustRightInd/>
              <w:snapToGrid/>
              <w:spacing w:after="0"/>
              <w:jc w:val="center"/>
              <w:rPr>
                <w:rFonts w:ascii="仿宋_GB2312" w:hAnsi="Times New Roman" w:eastAsia="仿宋_GB2312" w:cs="Times New Roman"/>
                <w:kern w:val="2"/>
                <w:sz w:val="30"/>
                <w:szCs w:val="30"/>
              </w:rPr>
            </w:pPr>
          </w:p>
        </w:tc>
        <w:tc>
          <w:tcPr>
            <w:tcW w:w="900" w:type="dxa"/>
            <w:vMerge w:val="restart"/>
            <w:vAlign w:val="center"/>
          </w:tcPr>
          <w:p w14:paraId="36E5173D">
            <w:pPr>
              <w:widowControl w:val="0"/>
              <w:adjustRightInd/>
              <w:snapToGrid/>
              <w:spacing w:after="0"/>
              <w:jc w:val="center"/>
              <w:rPr>
                <w:rFonts w:ascii="仿宋_GB2312" w:hAnsi="Times New Roman" w:eastAsia="仿宋_GB2312" w:cs="Times New Roman"/>
                <w:kern w:val="2"/>
                <w:sz w:val="30"/>
                <w:szCs w:val="30"/>
              </w:rPr>
            </w:pPr>
          </w:p>
        </w:tc>
        <w:tc>
          <w:tcPr>
            <w:tcW w:w="1980" w:type="dxa"/>
            <w:vAlign w:val="center"/>
          </w:tcPr>
          <w:p w14:paraId="37E1A579">
            <w:pPr>
              <w:widowControl w:val="0"/>
              <w:adjustRightInd/>
              <w:snapToGrid/>
              <w:spacing w:after="0"/>
              <w:jc w:val="both"/>
              <w:rPr>
                <w:rFonts w:ascii="仿宋_GB2312" w:hAnsi="Times New Roman" w:eastAsia="仿宋_GB2312" w:cs="Times New Roman"/>
                <w:kern w:val="2"/>
                <w:sz w:val="18"/>
                <w:szCs w:val="18"/>
              </w:rPr>
            </w:pPr>
            <w:r>
              <w:rPr>
                <w:rFonts w:hint="eastAsia" w:ascii="仿宋_GB2312" w:hAnsi="Times New Roman" w:eastAsia="仿宋_GB2312" w:cs="Times New Roman"/>
                <w:kern w:val="2"/>
                <w:sz w:val="18"/>
                <w:szCs w:val="18"/>
              </w:rPr>
              <w:t>固话：</w:t>
            </w:r>
          </w:p>
        </w:tc>
      </w:tr>
      <w:tr w14:paraId="59F91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136" w:type="dxa"/>
            <w:vMerge w:val="continue"/>
            <w:vAlign w:val="center"/>
          </w:tcPr>
          <w:p w14:paraId="2B9FFFF1">
            <w:pPr>
              <w:widowControl w:val="0"/>
              <w:adjustRightInd/>
              <w:snapToGrid/>
              <w:spacing w:after="0"/>
              <w:jc w:val="center"/>
              <w:rPr>
                <w:rFonts w:ascii="仿宋_GB2312" w:hAnsi="Times New Roman" w:eastAsia="仿宋_GB2312" w:cs="Times New Roman"/>
                <w:kern w:val="2"/>
                <w:sz w:val="30"/>
                <w:szCs w:val="30"/>
              </w:rPr>
            </w:pPr>
          </w:p>
        </w:tc>
        <w:tc>
          <w:tcPr>
            <w:tcW w:w="1104" w:type="dxa"/>
            <w:vMerge w:val="continue"/>
            <w:vAlign w:val="center"/>
          </w:tcPr>
          <w:p w14:paraId="75F6A09C">
            <w:pPr>
              <w:widowControl w:val="0"/>
              <w:adjustRightInd/>
              <w:snapToGrid/>
              <w:spacing w:after="0"/>
              <w:jc w:val="center"/>
              <w:rPr>
                <w:rFonts w:ascii="仿宋_GB2312" w:hAnsi="Times New Roman" w:eastAsia="仿宋_GB2312" w:cs="Times New Roman"/>
                <w:kern w:val="2"/>
                <w:sz w:val="30"/>
                <w:szCs w:val="30"/>
              </w:rPr>
            </w:pPr>
          </w:p>
        </w:tc>
        <w:tc>
          <w:tcPr>
            <w:tcW w:w="2700" w:type="dxa"/>
            <w:vMerge w:val="continue"/>
            <w:vAlign w:val="center"/>
          </w:tcPr>
          <w:p w14:paraId="46B47C4F">
            <w:pPr>
              <w:widowControl w:val="0"/>
              <w:adjustRightInd/>
              <w:snapToGrid/>
              <w:spacing w:after="0"/>
              <w:jc w:val="center"/>
              <w:rPr>
                <w:rFonts w:ascii="仿宋_GB2312" w:hAnsi="Times New Roman" w:eastAsia="仿宋_GB2312" w:cs="Times New Roman"/>
                <w:kern w:val="2"/>
                <w:sz w:val="30"/>
                <w:szCs w:val="30"/>
              </w:rPr>
            </w:pPr>
          </w:p>
        </w:tc>
        <w:tc>
          <w:tcPr>
            <w:tcW w:w="1260" w:type="dxa"/>
            <w:vMerge w:val="continue"/>
            <w:vAlign w:val="center"/>
          </w:tcPr>
          <w:p w14:paraId="0DDD78A1">
            <w:pPr>
              <w:widowControl w:val="0"/>
              <w:adjustRightInd/>
              <w:snapToGrid/>
              <w:spacing w:after="0"/>
              <w:jc w:val="center"/>
              <w:rPr>
                <w:rFonts w:ascii="仿宋_GB2312" w:hAnsi="Times New Roman" w:eastAsia="仿宋_GB2312" w:cs="Times New Roman"/>
                <w:kern w:val="2"/>
                <w:sz w:val="30"/>
                <w:szCs w:val="30"/>
              </w:rPr>
            </w:pPr>
          </w:p>
        </w:tc>
        <w:tc>
          <w:tcPr>
            <w:tcW w:w="900" w:type="dxa"/>
            <w:vMerge w:val="continue"/>
            <w:vAlign w:val="center"/>
          </w:tcPr>
          <w:p w14:paraId="60690F69">
            <w:pPr>
              <w:widowControl w:val="0"/>
              <w:adjustRightInd/>
              <w:snapToGrid/>
              <w:spacing w:after="0"/>
              <w:jc w:val="center"/>
              <w:rPr>
                <w:rFonts w:ascii="仿宋_GB2312" w:hAnsi="Times New Roman" w:eastAsia="仿宋_GB2312" w:cs="Times New Roman"/>
                <w:kern w:val="2"/>
                <w:sz w:val="30"/>
                <w:szCs w:val="30"/>
              </w:rPr>
            </w:pPr>
          </w:p>
        </w:tc>
        <w:tc>
          <w:tcPr>
            <w:tcW w:w="1980" w:type="dxa"/>
            <w:vAlign w:val="center"/>
          </w:tcPr>
          <w:p w14:paraId="243038F8">
            <w:pPr>
              <w:widowControl w:val="0"/>
              <w:adjustRightInd/>
              <w:snapToGrid/>
              <w:spacing w:after="0"/>
              <w:jc w:val="both"/>
              <w:rPr>
                <w:rFonts w:ascii="仿宋_GB2312" w:hAnsi="Times New Roman" w:eastAsia="仿宋_GB2312" w:cs="Times New Roman"/>
                <w:kern w:val="2"/>
                <w:sz w:val="18"/>
                <w:szCs w:val="18"/>
              </w:rPr>
            </w:pPr>
            <w:r>
              <w:rPr>
                <w:rFonts w:hint="eastAsia" w:ascii="仿宋_GB2312" w:hAnsi="Times New Roman" w:eastAsia="仿宋_GB2312" w:cs="Times New Roman"/>
                <w:kern w:val="2"/>
                <w:sz w:val="18"/>
                <w:szCs w:val="18"/>
              </w:rPr>
              <w:t>手机；</w:t>
            </w:r>
          </w:p>
        </w:tc>
      </w:tr>
    </w:tbl>
    <w:p w14:paraId="4BE71C09">
      <w:pPr>
        <w:widowControl w:val="0"/>
        <w:adjustRightInd/>
        <w:snapToGrid/>
        <w:spacing w:after="0"/>
        <w:jc w:val="both"/>
        <w:rPr>
          <w:rFonts w:ascii="仿宋_GB2312" w:hAnsi="Times New Roman" w:eastAsia="仿宋_GB2312" w:cs="Times New Roman"/>
          <w:kern w:val="2"/>
          <w:sz w:val="24"/>
          <w:szCs w:val="24"/>
        </w:rPr>
      </w:pPr>
      <w:r>
        <w:rPr>
          <w:rFonts w:hint="eastAsia" w:ascii="仿宋_GB2312" w:hAnsi="Times New Roman" w:eastAsia="仿宋_GB2312" w:cs="Times New Roman"/>
          <w:b/>
          <w:kern w:val="2"/>
          <w:sz w:val="24"/>
          <w:szCs w:val="24"/>
        </w:rPr>
        <w:t>注</w:t>
      </w:r>
      <w:r>
        <w:rPr>
          <w:rFonts w:hint="eastAsia" w:ascii="仿宋_GB2312" w:hAnsi="Times New Roman" w:eastAsia="仿宋_GB2312" w:cs="Times New Roman"/>
          <w:kern w:val="2"/>
          <w:sz w:val="24"/>
          <w:szCs w:val="24"/>
        </w:rPr>
        <w:t>；1、由捐献执行人按照捐献者意愿在□内打√和打×，□内不得空白。</w:t>
      </w:r>
    </w:p>
    <w:p w14:paraId="5DD998E9">
      <w:pPr>
        <w:widowControl w:val="0"/>
        <w:adjustRightInd/>
        <w:snapToGrid/>
        <w:spacing w:after="0"/>
        <w:jc w:val="center"/>
        <w:rPr>
          <w:rFonts w:ascii="仿宋_GB2312" w:hAnsi="Times New Roman" w:eastAsia="仿宋_GB2312" w:cs="Times New Roman"/>
          <w:b/>
          <w:kern w:val="2"/>
          <w:sz w:val="44"/>
          <w:szCs w:val="44"/>
        </w:rPr>
      </w:pPr>
    </w:p>
    <w:p w14:paraId="58720AC7">
      <w:pPr>
        <w:widowControl w:val="0"/>
        <w:adjustRightInd/>
        <w:snapToGrid/>
        <w:spacing w:after="0"/>
        <w:jc w:val="center"/>
        <w:rPr>
          <w:rFonts w:ascii="仿宋_GB2312" w:hAnsi="Times New Roman" w:eastAsia="仿宋_GB2312" w:cs="Times New Roman"/>
          <w:b/>
          <w:kern w:val="2"/>
          <w:sz w:val="44"/>
          <w:szCs w:val="44"/>
        </w:rPr>
      </w:pPr>
    </w:p>
    <w:p w14:paraId="0566BC82">
      <w:pPr>
        <w:widowControl w:val="0"/>
        <w:adjustRightInd/>
        <w:snapToGrid/>
        <w:spacing w:after="0"/>
        <w:jc w:val="center"/>
        <w:rPr>
          <w:rFonts w:ascii="仿宋_GB2312" w:hAnsi="Times New Roman" w:eastAsia="仿宋_GB2312" w:cs="Times New Roman"/>
          <w:b/>
          <w:kern w:val="2"/>
          <w:sz w:val="44"/>
          <w:szCs w:val="44"/>
        </w:rPr>
      </w:pPr>
      <w:r>
        <w:rPr>
          <w:rFonts w:hint="eastAsia" w:ascii="仿宋_GB2312" w:hAnsi="Times New Roman" w:eastAsia="仿宋_GB2312" w:cs="Times New Roman"/>
          <w:b/>
          <w:kern w:val="2"/>
          <w:sz w:val="44"/>
          <w:szCs w:val="44"/>
        </w:rPr>
        <w:t>江西省遗体捐献执行通知书</w:t>
      </w:r>
    </w:p>
    <w:p w14:paraId="3BF3DAE4">
      <w:pPr>
        <w:widowControl w:val="0"/>
        <w:adjustRightInd/>
        <w:snapToGrid/>
        <w:spacing w:after="0" w:line="360" w:lineRule="auto"/>
        <w:jc w:val="both"/>
        <w:rPr>
          <w:rFonts w:ascii="仿宋_GB2312" w:hAnsi="仿宋" w:eastAsia="仿宋_GB2312" w:cs="Times New Roman"/>
          <w:kern w:val="2"/>
          <w:sz w:val="28"/>
          <w:szCs w:val="28"/>
        </w:rPr>
      </w:pPr>
    </w:p>
    <w:p w14:paraId="362D91C7">
      <w:pPr>
        <w:widowControl w:val="0"/>
        <w:adjustRightInd/>
        <w:snapToGrid/>
        <w:spacing w:after="0" w:line="360" w:lineRule="auto"/>
        <w:jc w:val="both"/>
        <w:rPr>
          <w:rFonts w:ascii="仿宋_GB2312" w:hAnsi="仿宋" w:eastAsia="仿宋_GB2312" w:cs="Times New Roman"/>
          <w:kern w:val="2"/>
          <w:sz w:val="28"/>
          <w:szCs w:val="28"/>
        </w:rPr>
      </w:pPr>
      <w:r>
        <w:rPr>
          <w:rFonts w:hint="eastAsia" w:ascii="仿宋_GB2312" w:hAnsi="仿宋" w:eastAsia="仿宋_GB2312" w:cs="Times New Roman"/>
          <w:kern w:val="2"/>
          <w:sz w:val="28"/>
          <w:szCs w:val="28"/>
          <w:u w:val="single" w:color="auto"/>
          <w:lang w:val="en-US" w:eastAsia="zh-CN"/>
        </w:rPr>
        <w:t xml:space="preserve">                   </w:t>
      </w:r>
      <w:r>
        <w:rPr>
          <w:rFonts w:hint="eastAsia" w:ascii="仿宋_GB2312" w:hAnsi="仿宋" w:eastAsia="仿宋_GB2312" w:cs="Times New Roman"/>
          <w:kern w:val="2"/>
          <w:sz w:val="28"/>
          <w:szCs w:val="28"/>
        </w:rPr>
        <w:t>：</w:t>
      </w:r>
    </w:p>
    <w:p w14:paraId="7CACEA4E">
      <w:pPr>
        <w:widowControl w:val="0"/>
        <w:adjustRightInd/>
        <w:snapToGrid/>
        <w:spacing w:after="0" w:line="360" w:lineRule="auto"/>
        <w:ind w:firstLine="560" w:firstLineChars="200"/>
        <w:jc w:val="both"/>
        <w:rPr>
          <w:rFonts w:ascii="仿宋_GB2312" w:hAnsi="仿宋" w:eastAsia="仿宋_GB2312" w:cs="Times New Roman"/>
          <w:kern w:val="2"/>
          <w:sz w:val="28"/>
          <w:szCs w:val="28"/>
        </w:rPr>
      </w:pPr>
      <w:r>
        <w:rPr>
          <w:rFonts w:hint="eastAsia" w:ascii="仿宋_GB2312" w:hAnsi="仿宋" w:eastAsia="仿宋_GB2312" w:cs="Times New Roman"/>
          <w:kern w:val="2"/>
          <w:sz w:val="28"/>
          <w:szCs w:val="28"/>
        </w:rPr>
        <w:t>根据捐献人</w:t>
      </w:r>
      <w:r>
        <w:rPr>
          <w:rFonts w:hint="eastAsia" w:ascii="仿宋_GB2312" w:hAnsi="仿宋" w:eastAsia="仿宋_GB2312" w:cs="Times New Roman"/>
          <w:kern w:val="2"/>
          <w:sz w:val="28"/>
          <w:szCs w:val="28"/>
          <w:u w:val="single" w:color="auto"/>
          <w:lang w:val="en-US" w:eastAsia="zh-CN"/>
        </w:rPr>
        <w:t xml:space="preserve">            </w:t>
      </w:r>
      <w:r>
        <w:rPr>
          <w:rFonts w:hint="eastAsia" w:ascii="仿宋_GB2312" w:hAnsi="仿宋" w:eastAsia="仿宋_GB2312" w:cs="Times New Roman"/>
          <w:kern w:val="2"/>
          <w:sz w:val="28"/>
          <w:szCs w:val="28"/>
        </w:rPr>
        <w:t>填写的《江西省遗体捐献志愿登记表》，捐献人自愿、无偿捐献</w:t>
      </w:r>
      <w:r>
        <w:rPr>
          <w:rFonts w:hint="eastAsia" w:ascii="仿宋_GB2312" w:hAnsi="仿宋" w:eastAsia="仿宋_GB2312" w:cs="Times New Roman"/>
          <w:kern w:val="2"/>
          <w:sz w:val="28"/>
          <w:szCs w:val="28"/>
          <w:u w:val="single" w:color="auto"/>
          <w:lang w:val="en-US" w:eastAsia="zh-CN"/>
        </w:rPr>
        <w:t xml:space="preserve">                </w:t>
      </w:r>
      <w:r>
        <w:rPr>
          <w:rFonts w:hint="eastAsia" w:ascii="仿宋_GB2312" w:hAnsi="仿宋" w:eastAsia="仿宋_GB2312" w:cs="Times New Roman"/>
          <w:kern w:val="2"/>
          <w:sz w:val="28"/>
          <w:szCs w:val="28"/>
        </w:rPr>
        <w:t>，用于</w:t>
      </w:r>
      <w:r>
        <w:rPr>
          <w:rFonts w:hint="eastAsia" w:ascii="仿宋_GB2312" w:hAnsi="仿宋" w:eastAsia="仿宋_GB2312" w:cs="Times New Roman"/>
          <w:kern w:val="2"/>
          <w:sz w:val="28"/>
          <w:szCs w:val="28"/>
          <w:u w:val="single" w:color="auto"/>
          <w:lang w:val="en-US" w:eastAsia="zh-CN"/>
        </w:rPr>
        <w:t xml:space="preserve">                 </w:t>
      </w:r>
      <w:r>
        <w:rPr>
          <w:rFonts w:hint="eastAsia" w:ascii="仿宋_GB2312" w:hAnsi="仿宋" w:eastAsia="仿宋_GB2312" w:cs="Times New Roman"/>
          <w:kern w:val="2"/>
          <w:sz w:val="28"/>
          <w:szCs w:val="28"/>
        </w:rPr>
        <w:t>，利用后的遗体由</w:t>
      </w:r>
      <w:r>
        <w:rPr>
          <w:rFonts w:hint="eastAsia" w:ascii="仿宋_GB2312" w:hAnsi="仿宋" w:eastAsia="仿宋_GB2312" w:cs="Times New Roman"/>
          <w:kern w:val="2"/>
          <w:sz w:val="28"/>
          <w:szCs w:val="28"/>
          <w:u w:val="single" w:color="auto"/>
          <w:lang w:val="en-US" w:eastAsia="zh-CN"/>
        </w:rPr>
        <w:t xml:space="preserve">                    </w:t>
      </w:r>
      <w:r>
        <w:rPr>
          <w:rFonts w:hint="eastAsia" w:ascii="仿宋_GB2312" w:hAnsi="仿宋" w:eastAsia="仿宋_GB2312" w:cs="Times New Roman"/>
          <w:kern w:val="2"/>
          <w:sz w:val="28"/>
          <w:szCs w:val="28"/>
        </w:rPr>
        <w:t>处理。现接到捐献执行人报告，捐献人已达到捐献状态，特通知你单位及时派出相关人员到</w:t>
      </w:r>
      <w:r>
        <w:rPr>
          <w:rFonts w:hint="eastAsia" w:ascii="仿宋_GB2312" w:hAnsi="仿宋" w:eastAsia="仿宋_GB2312" w:cs="Times New Roman"/>
          <w:kern w:val="2"/>
          <w:sz w:val="28"/>
          <w:szCs w:val="28"/>
          <w:u w:val="single" w:color="auto"/>
          <w:lang w:val="en-US" w:eastAsia="zh-CN"/>
        </w:rPr>
        <w:t xml:space="preserve">                      </w:t>
      </w:r>
      <w:r>
        <w:rPr>
          <w:rFonts w:hint="eastAsia" w:ascii="仿宋_GB2312" w:hAnsi="仿宋" w:eastAsia="仿宋_GB2312" w:cs="Times New Roman"/>
          <w:kern w:val="2"/>
          <w:sz w:val="28"/>
          <w:szCs w:val="28"/>
        </w:rPr>
        <w:t>，在我会工作人员的见证下，遵照捐献志愿执行接受遗体捐献，并按照《江西省遗体捐献条例》等有关规定的要求妥善做好相关事宜。</w:t>
      </w:r>
    </w:p>
    <w:p w14:paraId="620A21A2">
      <w:pPr>
        <w:widowControl w:val="0"/>
        <w:adjustRightInd/>
        <w:snapToGrid/>
        <w:spacing w:after="0" w:line="360" w:lineRule="auto"/>
        <w:ind w:firstLine="560" w:firstLineChars="200"/>
        <w:jc w:val="both"/>
        <w:rPr>
          <w:rFonts w:ascii="仿宋_GB2312" w:hAnsi="Times New Roman" w:eastAsia="仿宋_GB2312" w:cs="Times New Roman"/>
          <w:kern w:val="2"/>
          <w:sz w:val="28"/>
          <w:szCs w:val="28"/>
        </w:rPr>
      </w:pPr>
    </w:p>
    <w:p w14:paraId="2D38A7E5">
      <w:pPr>
        <w:widowControl w:val="0"/>
        <w:adjustRightInd/>
        <w:snapToGrid/>
        <w:spacing w:after="0" w:line="360" w:lineRule="auto"/>
        <w:ind w:firstLine="560" w:firstLineChars="200"/>
        <w:jc w:val="both"/>
        <w:rPr>
          <w:rFonts w:ascii="仿宋_GB2312" w:hAnsi="Times New Roman" w:eastAsia="仿宋_GB2312" w:cs="Times New Roman"/>
          <w:kern w:val="2"/>
          <w:sz w:val="28"/>
          <w:szCs w:val="28"/>
        </w:rPr>
      </w:pPr>
    </w:p>
    <w:p w14:paraId="1E682DE4">
      <w:pPr>
        <w:widowControl w:val="0"/>
        <w:adjustRightInd/>
        <w:snapToGrid/>
        <w:spacing w:after="0" w:line="360" w:lineRule="auto"/>
        <w:ind w:firstLine="560" w:firstLineChars="200"/>
        <w:jc w:val="both"/>
        <w:rPr>
          <w:rFonts w:ascii="仿宋_GB2312" w:hAnsi="Times New Roman" w:eastAsia="仿宋_GB2312" w:cs="Times New Roman"/>
          <w:kern w:val="2"/>
          <w:sz w:val="28"/>
          <w:szCs w:val="28"/>
        </w:rPr>
      </w:pPr>
    </w:p>
    <w:p w14:paraId="7A8FFD4F">
      <w:pPr>
        <w:widowControl w:val="0"/>
        <w:adjustRightInd/>
        <w:snapToGrid/>
        <w:spacing w:after="0" w:line="360" w:lineRule="auto"/>
        <w:ind w:firstLine="560" w:firstLineChars="200"/>
        <w:jc w:val="both"/>
        <w:rPr>
          <w:rFonts w:ascii="仿宋_GB2312" w:hAnsi="Times New Roman" w:eastAsia="仿宋_GB2312" w:cs="Times New Roman"/>
          <w:kern w:val="2"/>
          <w:sz w:val="28"/>
          <w:szCs w:val="28"/>
        </w:rPr>
      </w:pPr>
      <w:r>
        <w:rPr>
          <w:rFonts w:hint="eastAsia" w:ascii="仿宋_GB2312" w:hAnsi="Times New Roman" w:eastAsia="仿宋_GB2312" w:cs="Times New Roman"/>
          <w:kern w:val="2"/>
          <w:sz w:val="28"/>
          <w:szCs w:val="28"/>
        </w:rPr>
        <w:tab/>
      </w:r>
      <w:r>
        <w:rPr>
          <w:rFonts w:hint="eastAsia" w:ascii="仿宋_GB2312" w:hAnsi="Times New Roman" w:eastAsia="仿宋_GB2312" w:cs="Times New Roman"/>
          <w:kern w:val="2"/>
          <w:sz w:val="28"/>
          <w:szCs w:val="28"/>
        </w:rPr>
        <w:tab/>
      </w:r>
      <w:r>
        <w:rPr>
          <w:rFonts w:hint="eastAsia" w:ascii="仿宋_GB2312" w:hAnsi="Times New Roman" w:eastAsia="仿宋_GB2312" w:cs="Times New Roman"/>
          <w:kern w:val="2"/>
          <w:sz w:val="28"/>
          <w:szCs w:val="28"/>
        </w:rPr>
        <w:tab/>
      </w:r>
      <w:r>
        <w:rPr>
          <w:rFonts w:hint="eastAsia" w:ascii="仿宋_GB2312" w:hAnsi="Times New Roman" w:eastAsia="仿宋_GB2312" w:cs="Times New Roman"/>
          <w:kern w:val="2"/>
          <w:sz w:val="28"/>
          <w:szCs w:val="28"/>
        </w:rPr>
        <w:tab/>
      </w:r>
      <w:r>
        <w:rPr>
          <w:rFonts w:hint="eastAsia" w:ascii="仿宋_GB2312" w:hAnsi="Times New Roman" w:eastAsia="仿宋_GB2312" w:cs="Times New Roman"/>
          <w:kern w:val="2"/>
          <w:sz w:val="28"/>
          <w:szCs w:val="28"/>
        </w:rPr>
        <w:tab/>
      </w:r>
      <w:r>
        <w:rPr>
          <w:rFonts w:hint="eastAsia" w:ascii="仿宋_GB2312" w:hAnsi="Times New Roman" w:eastAsia="仿宋_GB2312" w:cs="Times New Roman"/>
          <w:kern w:val="2"/>
          <w:sz w:val="28"/>
          <w:szCs w:val="28"/>
        </w:rPr>
        <w:tab/>
      </w:r>
      <w:r>
        <w:rPr>
          <w:rFonts w:hint="eastAsia" w:ascii="仿宋_GB2312" w:hAnsi="Times New Roman" w:eastAsia="仿宋_GB2312" w:cs="Times New Roman"/>
          <w:kern w:val="2"/>
          <w:sz w:val="28"/>
          <w:szCs w:val="28"/>
        </w:rPr>
        <w:tab/>
      </w:r>
      <w:r>
        <w:rPr>
          <w:rFonts w:hint="eastAsia" w:ascii="仿宋_GB2312" w:hAnsi="Times New Roman" w:eastAsia="仿宋_GB2312" w:cs="Times New Roman"/>
          <w:kern w:val="2"/>
          <w:sz w:val="28"/>
          <w:szCs w:val="28"/>
        </w:rPr>
        <w:tab/>
      </w:r>
      <w:r>
        <w:rPr>
          <w:rFonts w:hint="eastAsia" w:ascii="仿宋_GB2312" w:hAnsi="Times New Roman" w:eastAsia="仿宋_GB2312" w:cs="Times New Roman"/>
          <w:kern w:val="2"/>
          <w:sz w:val="28"/>
          <w:szCs w:val="28"/>
        </w:rPr>
        <w:tab/>
      </w:r>
      <w:r>
        <w:rPr>
          <w:rFonts w:hint="eastAsia" w:ascii="仿宋_GB2312" w:hAnsi="Times New Roman" w:eastAsia="仿宋_GB2312" w:cs="Times New Roman"/>
          <w:kern w:val="2"/>
          <w:sz w:val="28"/>
          <w:szCs w:val="28"/>
        </w:rPr>
        <w:tab/>
      </w:r>
      <w:r>
        <w:rPr>
          <w:rFonts w:hint="eastAsia" w:ascii="仿宋_GB2312" w:hAnsi="Times New Roman" w:eastAsia="仿宋_GB2312" w:cs="Times New Roman"/>
          <w:kern w:val="2"/>
          <w:sz w:val="28"/>
          <w:szCs w:val="28"/>
        </w:rPr>
        <w:tab/>
      </w:r>
      <w:r>
        <w:rPr>
          <w:rFonts w:hint="eastAsia" w:ascii="仿宋_GB2312" w:hAnsi="Times New Roman" w:eastAsia="仿宋_GB2312" w:cs="Times New Roman"/>
          <w:kern w:val="2"/>
          <w:sz w:val="28"/>
          <w:szCs w:val="28"/>
        </w:rPr>
        <w:tab/>
      </w:r>
      <w:r>
        <w:rPr>
          <w:rFonts w:hint="eastAsia" w:ascii="仿宋_GB2312" w:hAnsi="Times New Roman" w:eastAsia="仿宋_GB2312" w:cs="Times New Roman"/>
          <w:kern w:val="2"/>
          <w:sz w:val="28"/>
          <w:szCs w:val="28"/>
          <w:lang w:val="en-US" w:eastAsia="zh-CN"/>
        </w:rPr>
        <w:t xml:space="preserve">                                </w:t>
      </w:r>
      <w:r>
        <w:rPr>
          <w:rFonts w:hint="eastAsia" w:ascii="仿宋_GB2312" w:hAnsi="Times New Roman" w:eastAsia="仿宋_GB2312" w:cs="Times New Roman"/>
          <w:kern w:val="2"/>
          <w:sz w:val="28"/>
          <w:szCs w:val="28"/>
        </w:rPr>
        <w:t>协调员：</w:t>
      </w:r>
    </w:p>
    <w:p w14:paraId="23452022">
      <w:pPr>
        <w:widowControl w:val="0"/>
        <w:adjustRightInd/>
        <w:snapToGrid/>
        <w:spacing w:after="0" w:line="360" w:lineRule="auto"/>
        <w:ind w:firstLine="560" w:firstLineChars="200"/>
        <w:jc w:val="both"/>
        <w:rPr>
          <w:rFonts w:ascii="仿宋_GB2312" w:hAnsi="Times New Roman" w:eastAsia="仿宋_GB2312" w:cs="Times New Roman"/>
          <w:kern w:val="2"/>
          <w:sz w:val="28"/>
          <w:szCs w:val="28"/>
        </w:rPr>
      </w:pPr>
    </w:p>
    <w:p w14:paraId="5CB43A09">
      <w:pPr>
        <w:widowControl w:val="0"/>
        <w:adjustRightInd/>
        <w:snapToGrid/>
        <w:spacing w:after="0" w:line="360" w:lineRule="auto"/>
        <w:jc w:val="center"/>
        <w:rPr>
          <w:rFonts w:ascii="仿宋_GB2312" w:hAnsi="Times New Roman" w:eastAsia="仿宋_GB2312" w:cs="Times New Roman"/>
          <w:kern w:val="2"/>
          <w:sz w:val="28"/>
          <w:szCs w:val="28"/>
        </w:rPr>
      </w:pPr>
      <w:r>
        <w:rPr>
          <w:rFonts w:hint="eastAsia" w:ascii="仿宋_GB2312" w:hAnsi="Times New Roman" w:eastAsia="仿宋_GB2312" w:cs="Times New Roman"/>
          <w:kern w:val="2"/>
          <w:sz w:val="28"/>
          <w:szCs w:val="28"/>
          <w:lang w:val="en-US" w:eastAsia="zh-CN"/>
        </w:rPr>
        <w:t xml:space="preserve">                                  </w:t>
      </w:r>
      <w:r>
        <w:rPr>
          <w:rFonts w:hint="eastAsia" w:ascii="仿宋_GB2312" w:hAnsi="Times New Roman" w:eastAsia="仿宋_GB2312" w:cs="Times New Roman"/>
          <w:kern w:val="2"/>
          <w:sz w:val="28"/>
          <w:szCs w:val="28"/>
          <w:u w:val="single" w:color="auto"/>
          <w:lang w:val="en-US" w:eastAsia="zh-CN"/>
        </w:rPr>
        <w:t xml:space="preserve">          </w:t>
      </w:r>
      <w:r>
        <w:rPr>
          <w:rFonts w:hint="eastAsia" w:ascii="仿宋_GB2312" w:hAnsi="Times New Roman" w:eastAsia="仿宋_GB2312" w:cs="Times New Roman"/>
          <w:kern w:val="2"/>
          <w:sz w:val="28"/>
          <w:szCs w:val="28"/>
        </w:rPr>
        <w:t>红十字会</w:t>
      </w:r>
    </w:p>
    <w:p w14:paraId="29485542">
      <w:pPr>
        <w:widowControl w:val="0"/>
        <w:adjustRightInd/>
        <w:snapToGrid/>
        <w:spacing w:after="0" w:line="360" w:lineRule="auto"/>
        <w:ind w:firstLine="6020" w:firstLineChars="2150"/>
        <w:jc w:val="both"/>
        <w:rPr>
          <w:rFonts w:ascii="仿宋_GB2312" w:hAnsi="Times New Roman" w:eastAsia="仿宋_GB2312" w:cs="Times New Roman"/>
          <w:kern w:val="2"/>
          <w:sz w:val="28"/>
          <w:szCs w:val="28"/>
        </w:rPr>
      </w:pPr>
      <w:r>
        <w:rPr>
          <w:rFonts w:hint="eastAsia" w:ascii="仿宋_GB2312" w:hAnsi="Times New Roman" w:eastAsia="仿宋_GB2312" w:cs="Times New Roman"/>
          <w:kern w:val="2"/>
          <w:sz w:val="28"/>
          <w:szCs w:val="28"/>
        </w:rPr>
        <w:t>年   月   日</w:t>
      </w:r>
    </w:p>
    <w:p w14:paraId="51AFE0C2">
      <w:pPr>
        <w:widowControl w:val="0"/>
        <w:adjustRightInd/>
        <w:snapToGrid/>
        <w:spacing w:after="0" w:line="360" w:lineRule="auto"/>
        <w:jc w:val="both"/>
        <w:rPr>
          <w:rFonts w:ascii="仿宋_GB2312" w:hAnsi="Times New Roman" w:eastAsia="仿宋_GB2312" w:cs="Times New Roman"/>
          <w:kern w:val="2"/>
          <w:sz w:val="21"/>
          <w:szCs w:val="21"/>
        </w:rPr>
      </w:pPr>
      <w:r>
        <w:rPr>
          <w:rFonts w:hint="eastAsia" w:ascii="仿宋_GB2312" w:hAnsi="Times New Roman" w:eastAsia="仿宋_GB2312" w:cs="Times New Roman"/>
          <w:kern w:val="2"/>
          <w:sz w:val="21"/>
          <w:szCs w:val="21"/>
        </w:rPr>
        <w:t>————————————————————————————————————</w:t>
      </w:r>
    </w:p>
    <w:p w14:paraId="4A872599">
      <w:pPr>
        <w:widowControl w:val="0"/>
        <w:adjustRightInd/>
        <w:snapToGrid/>
        <w:spacing w:after="0" w:line="360" w:lineRule="auto"/>
        <w:jc w:val="both"/>
        <w:rPr>
          <w:rFonts w:ascii="仿宋_GB2312" w:hAnsi="Times New Roman" w:eastAsia="仿宋_GB2312" w:cs="Times New Roman"/>
          <w:kern w:val="2"/>
          <w:sz w:val="28"/>
          <w:szCs w:val="28"/>
        </w:rPr>
      </w:pPr>
      <w:r>
        <w:rPr>
          <w:rFonts w:hint="eastAsia" w:ascii="仿宋_GB2312" w:hAnsi="Times New Roman" w:eastAsia="仿宋_GB2312" w:cs="Times New Roman"/>
          <w:kern w:val="2"/>
          <w:sz w:val="28"/>
          <w:szCs w:val="28"/>
        </w:rPr>
        <w:t>注：1、本表格一式两份，省红会、遗体接受单位各执一份；</w:t>
      </w:r>
    </w:p>
    <w:p w14:paraId="2775331A">
      <w:pPr>
        <w:widowControl w:val="0"/>
        <w:adjustRightInd/>
        <w:snapToGrid/>
        <w:spacing w:after="0" w:line="360" w:lineRule="auto"/>
        <w:ind w:firstLine="560" w:firstLineChars="200"/>
        <w:jc w:val="both"/>
        <w:rPr>
          <w:rFonts w:ascii="仿宋_GB2312" w:hAnsi="Times New Roman" w:eastAsia="仿宋_GB2312" w:cs="Times New Roman"/>
          <w:kern w:val="2"/>
          <w:sz w:val="28"/>
          <w:szCs w:val="28"/>
        </w:rPr>
      </w:pPr>
      <w:r>
        <w:rPr>
          <w:rFonts w:hint="eastAsia" w:ascii="仿宋_GB2312" w:hAnsi="Times New Roman" w:eastAsia="仿宋_GB2312" w:cs="Times New Roman"/>
          <w:kern w:val="2"/>
          <w:sz w:val="28"/>
          <w:szCs w:val="28"/>
        </w:rPr>
        <w:t>2、器官捐献必须有至少两名协调员签字方才有效；</w:t>
      </w:r>
    </w:p>
    <w:p w14:paraId="7341D0FA">
      <w:pPr>
        <w:widowControl w:val="0"/>
        <w:adjustRightInd/>
        <w:snapToGrid/>
        <w:spacing w:after="0"/>
        <w:jc w:val="center"/>
        <w:rPr>
          <w:rFonts w:hint="eastAsia" w:ascii="仿宋_GB2312" w:hAnsi="Times New Roman" w:eastAsia="仿宋_GB2312" w:cs="Times New Roman"/>
          <w:b/>
          <w:kern w:val="2"/>
          <w:sz w:val="44"/>
          <w:szCs w:val="44"/>
        </w:rPr>
      </w:pPr>
    </w:p>
    <w:p w14:paraId="298C9EB7">
      <w:pPr>
        <w:widowControl w:val="0"/>
        <w:adjustRightInd/>
        <w:snapToGrid/>
        <w:spacing w:after="0"/>
        <w:jc w:val="center"/>
        <w:rPr>
          <w:rFonts w:ascii="仿宋_GB2312" w:hAnsi="Times New Roman" w:eastAsia="仿宋_GB2312" w:cs="Times New Roman"/>
          <w:b/>
          <w:kern w:val="2"/>
          <w:sz w:val="44"/>
          <w:szCs w:val="44"/>
        </w:rPr>
      </w:pPr>
      <w:r>
        <w:rPr>
          <w:rFonts w:hint="eastAsia" w:ascii="仿宋_GB2312" w:hAnsi="Times New Roman" w:eastAsia="仿宋_GB2312" w:cs="Times New Roman"/>
          <w:b/>
          <w:kern w:val="2"/>
          <w:sz w:val="44"/>
          <w:szCs w:val="44"/>
        </w:rPr>
        <w:t>江西省遗体捐献执行通知书</w:t>
      </w:r>
    </w:p>
    <w:p w14:paraId="27F08DE4">
      <w:pPr>
        <w:widowControl w:val="0"/>
        <w:adjustRightInd/>
        <w:snapToGrid/>
        <w:spacing w:after="0" w:line="360" w:lineRule="auto"/>
        <w:jc w:val="both"/>
        <w:rPr>
          <w:rFonts w:ascii="仿宋_GB2312" w:hAnsi="仿宋" w:eastAsia="仿宋_GB2312" w:cs="Times New Roman"/>
          <w:kern w:val="2"/>
          <w:sz w:val="28"/>
          <w:szCs w:val="28"/>
        </w:rPr>
      </w:pPr>
    </w:p>
    <w:p w14:paraId="152DF318">
      <w:pPr>
        <w:widowControl w:val="0"/>
        <w:adjustRightInd/>
        <w:snapToGrid/>
        <w:spacing w:after="0" w:line="360" w:lineRule="auto"/>
        <w:jc w:val="both"/>
        <w:rPr>
          <w:rFonts w:ascii="仿宋_GB2312" w:hAnsi="仿宋" w:eastAsia="仿宋_GB2312" w:cs="Times New Roman"/>
          <w:kern w:val="2"/>
          <w:sz w:val="28"/>
          <w:szCs w:val="28"/>
        </w:rPr>
      </w:pPr>
      <w:r>
        <w:rPr>
          <w:rFonts w:hint="eastAsia" w:ascii="仿宋_GB2312" w:hAnsi="仿宋" w:eastAsia="仿宋_GB2312" w:cs="Times New Roman"/>
          <w:kern w:val="2"/>
          <w:sz w:val="28"/>
          <w:szCs w:val="28"/>
          <w:u w:val="single" w:color="auto"/>
          <w:lang w:val="en-US" w:eastAsia="zh-CN"/>
        </w:rPr>
        <w:t xml:space="preserve">                   </w:t>
      </w:r>
      <w:r>
        <w:rPr>
          <w:rFonts w:hint="eastAsia" w:ascii="仿宋_GB2312" w:hAnsi="仿宋" w:eastAsia="仿宋_GB2312" w:cs="Times New Roman"/>
          <w:kern w:val="2"/>
          <w:sz w:val="28"/>
          <w:szCs w:val="28"/>
        </w:rPr>
        <w:t>：</w:t>
      </w:r>
    </w:p>
    <w:p w14:paraId="3939D14F">
      <w:pPr>
        <w:widowControl w:val="0"/>
        <w:adjustRightInd/>
        <w:snapToGrid/>
        <w:spacing w:after="0" w:line="360" w:lineRule="auto"/>
        <w:ind w:firstLine="560" w:firstLineChars="200"/>
        <w:jc w:val="both"/>
        <w:rPr>
          <w:rFonts w:ascii="仿宋_GB2312" w:hAnsi="仿宋" w:eastAsia="仿宋_GB2312" w:cs="Times New Roman"/>
          <w:kern w:val="2"/>
          <w:sz w:val="28"/>
          <w:szCs w:val="28"/>
        </w:rPr>
      </w:pPr>
      <w:r>
        <w:rPr>
          <w:rFonts w:hint="eastAsia" w:ascii="仿宋_GB2312" w:hAnsi="仿宋" w:eastAsia="仿宋_GB2312" w:cs="Times New Roman"/>
          <w:kern w:val="2"/>
          <w:sz w:val="28"/>
          <w:szCs w:val="28"/>
        </w:rPr>
        <w:t>根据捐献人</w:t>
      </w:r>
      <w:r>
        <w:rPr>
          <w:rFonts w:hint="eastAsia" w:ascii="仿宋_GB2312" w:hAnsi="仿宋" w:eastAsia="仿宋_GB2312" w:cs="Times New Roman"/>
          <w:kern w:val="2"/>
          <w:sz w:val="28"/>
          <w:szCs w:val="28"/>
          <w:u w:val="single" w:color="auto"/>
          <w:lang w:val="en-US" w:eastAsia="zh-CN"/>
        </w:rPr>
        <w:t xml:space="preserve">            </w:t>
      </w:r>
      <w:r>
        <w:rPr>
          <w:rFonts w:hint="eastAsia" w:ascii="仿宋_GB2312" w:hAnsi="仿宋" w:eastAsia="仿宋_GB2312" w:cs="Times New Roman"/>
          <w:kern w:val="2"/>
          <w:sz w:val="28"/>
          <w:szCs w:val="28"/>
        </w:rPr>
        <w:t>填写的《江西省遗体捐献志愿登记表》，捐献人自愿、无偿捐献</w:t>
      </w:r>
      <w:r>
        <w:rPr>
          <w:rFonts w:hint="eastAsia" w:ascii="仿宋_GB2312" w:hAnsi="仿宋" w:eastAsia="仿宋_GB2312" w:cs="Times New Roman"/>
          <w:kern w:val="2"/>
          <w:sz w:val="28"/>
          <w:szCs w:val="28"/>
          <w:u w:val="single" w:color="auto"/>
          <w:lang w:val="en-US" w:eastAsia="zh-CN"/>
        </w:rPr>
        <w:t xml:space="preserve">                </w:t>
      </w:r>
      <w:r>
        <w:rPr>
          <w:rFonts w:hint="eastAsia" w:ascii="仿宋_GB2312" w:hAnsi="仿宋" w:eastAsia="仿宋_GB2312" w:cs="Times New Roman"/>
          <w:kern w:val="2"/>
          <w:sz w:val="28"/>
          <w:szCs w:val="28"/>
        </w:rPr>
        <w:t>，用于</w:t>
      </w:r>
      <w:r>
        <w:rPr>
          <w:rFonts w:hint="eastAsia" w:ascii="仿宋_GB2312" w:hAnsi="仿宋" w:eastAsia="仿宋_GB2312" w:cs="Times New Roman"/>
          <w:kern w:val="2"/>
          <w:sz w:val="28"/>
          <w:szCs w:val="28"/>
          <w:u w:val="single" w:color="auto"/>
          <w:lang w:val="en-US" w:eastAsia="zh-CN"/>
        </w:rPr>
        <w:t xml:space="preserve">                 </w:t>
      </w:r>
      <w:r>
        <w:rPr>
          <w:rFonts w:hint="eastAsia" w:ascii="仿宋_GB2312" w:hAnsi="仿宋" w:eastAsia="仿宋_GB2312" w:cs="Times New Roman"/>
          <w:kern w:val="2"/>
          <w:sz w:val="28"/>
          <w:szCs w:val="28"/>
        </w:rPr>
        <w:t>，利用后的遗体由</w:t>
      </w:r>
      <w:r>
        <w:rPr>
          <w:rFonts w:hint="eastAsia" w:ascii="仿宋_GB2312" w:hAnsi="仿宋" w:eastAsia="仿宋_GB2312" w:cs="Times New Roman"/>
          <w:kern w:val="2"/>
          <w:sz w:val="28"/>
          <w:szCs w:val="28"/>
          <w:u w:val="single" w:color="auto"/>
          <w:lang w:val="en-US" w:eastAsia="zh-CN"/>
        </w:rPr>
        <w:t xml:space="preserve">                    </w:t>
      </w:r>
      <w:r>
        <w:rPr>
          <w:rFonts w:hint="eastAsia" w:ascii="仿宋_GB2312" w:hAnsi="仿宋" w:eastAsia="仿宋_GB2312" w:cs="Times New Roman"/>
          <w:kern w:val="2"/>
          <w:sz w:val="28"/>
          <w:szCs w:val="28"/>
        </w:rPr>
        <w:t>处理。现接到捐献执行人报告，捐献人已达到捐献状态，特通知你单位及时派出相关人员到</w:t>
      </w:r>
      <w:r>
        <w:rPr>
          <w:rFonts w:hint="eastAsia" w:ascii="仿宋_GB2312" w:hAnsi="仿宋" w:eastAsia="仿宋_GB2312" w:cs="Times New Roman"/>
          <w:kern w:val="2"/>
          <w:sz w:val="28"/>
          <w:szCs w:val="28"/>
          <w:u w:val="single" w:color="auto"/>
          <w:lang w:val="en-US" w:eastAsia="zh-CN"/>
        </w:rPr>
        <w:t xml:space="preserve">                      </w:t>
      </w:r>
      <w:r>
        <w:rPr>
          <w:rFonts w:hint="eastAsia" w:ascii="仿宋_GB2312" w:hAnsi="仿宋" w:eastAsia="仿宋_GB2312" w:cs="Times New Roman"/>
          <w:kern w:val="2"/>
          <w:sz w:val="28"/>
          <w:szCs w:val="28"/>
        </w:rPr>
        <w:t>，在我会工作人员的见证下，遵照捐献志愿执行接受遗体捐献，并按照《江西省遗体捐献条例》等有关规定的要求妥善做好相关事宜。</w:t>
      </w:r>
    </w:p>
    <w:p w14:paraId="0FEFEF71">
      <w:pPr>
        <w:widowControl w:val="0"/>
        <w:adjustRightInd/>
        <w:snapToGrid/>
        <w:spacing w:after="0" w:line="360" w:lineRule="auto"/>
        <w:ind w:firstLine="560" w:firstLineChars="200"/>
        <w:jc w:val="both"/>
        <w:rPr>
          <w:rFonts w:ascii="仿宋_GB2312" w:hAnsi="Times New Roman" w:eastAsia="仿宋_GB2312" w:cs="Times New Roman"/>
          <w:kern w:val="2"/>
          <w:sz w:val="28"/>
          <w:szCs w:val="28"/>
        </w:rPr>
      </w:pPr>
    </w:p>
    <w:p w14:paraId="337733DB">
      <w:pPr>
        <w:widowControl w:val="0"/>
        <w:adjustRightInd/>
        <w:snapToGrid/>
        <w:spacing w:after="0" w:line="360" w:lineRule="auto"/>
        <w:ind w:firstLine="560" w:firstLineChars="200"/>
        <w:jc w:val="both"/>
        <w:rPr>
          <w:rFonts w:ascii="仿宋_GB2312" w:hAnsi="Times New Roman" w:eastAsia="仿宋_GB2312" w:cs="Times New Roman"/>
          <w:kern w:val="2"/>
          <w:sz w:val="28"/>
          <w:szCs w:val="28"/>
        </w:rPr>
      </w:pPr>
    </w:p>
    <w:p w14:paraId="40136F75">
      <w:pPr>
        <w:widowControl w:val="0"/>
        <w:adjustRightInd/>
        <w:snapToGrid/>
        <w:spacing w:after="0" w:line="360" w:lineRule="auto"/>
        <w:ind w:firstLine="560" w:firstLineChars="200"/>
        <w:jc w:val="both"/>
        <w:rPr>
          <w:rFonts w:ascii="仿宋_GB2312" w:hAnsi="Times New Roman" w:eastAsia="仿宋_GB2312" w:cs="Times New Roman"/>
          <w:kern w:val="2"/>
          <w:sz w:val="28"/>
          <w:szCs w:val="28"/>
        </w:rPr>
      </w:pPr>
    </w:p>
    <w:p w14:paraId="0B2621CA">
      <w:pPr>
        <w:widowControl w:val="0"/>
        <w:adjustRightInd/>
        <w:snapToGrid/>
        <w:spacing w:after="0" w:line="360" w:lineRule="auto"/>
        <w:ind w:firstLine="560" w:firstLineChars="200"/>
        <w:jc w:val="both"/>
        <w:rPr>
          <w:rFonts w:ascii="仿宋_GB2312" w:hAnsi="Times New Roman" w:eastAsia="仿宋_GB2312" w:cs="Times New Roman"/>
          <w:kern w:val="2"/>
          <w:sz w:val="28"/>
          <w:szCs w:val="28"/>
        </w:rPr>
      </w:pPr>
      <w:r>
        <w:rPr>
          <w:rFonts w:hint="eastAsia" w:ascii="仿宋_GB2312" w:hAnsi="Times New Roman" w:eastAsia="仿宋_GB2312" w:cs="Times New Roman"/>
          <w:kern w:val="2"/>
          <w:sz w:val="28"/>
          <w:szCs w:val="28"/>
        </w:rPr>
        <w:tab/>
      </w:r>
      <w:r>
        <w:rPr>
          <w:rFonts w:hint="eastAsia" w:ascii="仿宋_GB2312" w:hAnsi="Times New Roman" w:eastAsia="仿宋_GB2312" w:cs="Times New Roman"/>
          <w:kern w:val="2"/>
          <w:sz w:val="28"/>
          <w:szCs w:val="28"/>
        </w:rPr>
        <w:tab/>
      </w:r>
      <w:r>
        <w:rPr>
          <w:rFonts w:hint="eastAsia" w:ascii="仿宋_GB2312" w:hAnsi="Times New Roman" w:eastAsia="仿宋_GB2312" w:cs="Times New Roman"/>
          <w:kern w:val="2"/>
          <w:sz w:val="28"/>
          <w:szCs w:val="28"/>
        </w:rPr>
        <w:tab/>
      </w:r>
      <w:r>
        <w:rPr>
          <w:rFonts w:hint="eastAsia" w:ascii="仿宋_GB2312" w:hAnsi="Times New Roman" w:eastAsia="仿宋_GB2312" w:cs="Times New Roman"/>
          <w:kern w:val="2"/>
          <w:sz w:val="28"/>
          <w:szCs w:val="28"/>
        </w:rPr>
        <w:tab/>
      </w:r>
      <w:r>
        <w:rPr>
          <w:rFonts w:hint="eastAsia" w:ascii="仿宋_GB2312" w:hAnsi="Times New Roman" w:eastAsia="仿宋_GB2312" w:cs="Times New Roman"/>
          <w:kern w:val="2"/>
          <w:sz w:val="28"/>
          <w:szCs w:val="28"/>
        </w:rPr>
        <w:tab/>
      </w:r>
      <w:r>
        <w:rPr>
          <w:rFonts w:hint="eastAsia" w:ascii="仿宋_GB2312" w:hAnsi="Times New Roman" w:eastAsia="仿宋_GB2312" w:cs="Times New Roman"/>
          <w:kern w:val="2"/>
          <w:sz w:val="28"/>
          <w:szCs w:val="28"/>
        </w:rPr>
        <w:tab/>
      </w:r>
      <w:r>
        <w:rPr>
          <w:rFonts w:hint="eastAsia" w:ascii="仿宋_GB2312" w:hAnsi="Times New Roman" w:eastAsia="仿宋_GB2312" w:cs="Times New Roman"/>
          <w:kern w:val="2"/>
          <w:sz w:val="28"/>
          <w:szCs w:val="28"/>
        </w:rPr>
        <w:tab/>
      </w:r>
      <w:r>
        <w:rPr>
          <w:rFonts w:hint="eastAsia" w:ascii="仿宋_GB2312" w:hAnsi="Times New Roman" w:eastAsia="仿宋_GB2312" w:cs="Times New Roman"/>
          <w:kern w:val="2"/>
          <w:sz w:val="28"/>
          <w:szCs w:val="28"/>
        </w:rPr>
        <w:tab/>
      </w:r>
      <w:r>
        <w:rPr>
          <w:rFonts w:hint="eastAsia" w:ascii="仿宋_GB2312" w:hAnsi="Times New Roman" w:eastAsia="仿宋_GB2312" w:cs="Times New Roman"/>
          <w:kern w:val="2"/>
          <w:sz w:val="28"/>
          <w:szCs w:val="28"/>
        </w:rPr>
        <w:tab/>
      </w:r>
      <w:r>
        <w:rPr>
          <w:rFonts w:hint="eastAsia" w:ascii="仿宋_GB2312" w:hAnsi="Times New Roman" w:eastAsia="仿宋_GB2312" w:cs="Times New Roman"/>
          <w:kern w:val="2"/>
          <w:sz w:val="28"/>
          <w:szCs w:val="28"/>
        </w:rPr>
        <w:tab/>
      </w:r>
      <w:r>
        <w:rPr>
          <w:rFonts w:hint="eastAsia" w:ascii="仿宋_GB2312" w:hAnsi="Times New Roman" w:eastAsia="仿宋_GB2312" w:cs="Times New Roman"/>
          <w:kern w:val="2"/>
          <w:sz w:val="28"/>
          <w:szCs w:val="28"/>
        </w:rPr>
        <w:tab/>
      </w:r>
      <w:r>
        <w:rPr>
          <w:rFonts w:hint="eastAsia" w:ascii="仿宋_GB2312" w:hAnsi="Times New Roman" w:eastAsia="仿宋_GB2312" w:cs="Times New Roman"/>
          <w:kern w:val="2"/>
          <w:sz w:val="28"/>
          <w:szCs w:val="28"/>
        </w:rPr>
        <w:tab/>
      </w:r>
      <w:r>
        <w:rPr>
          <w:rFonts w:hint="eastAsia" w:ascii="仿宋_GB2312" w:hAnsi="Times New Roman" w:eastAsia="仿宋_GB2312" w:cs="Times New Roman"/>
          <w:kern w:val="2"/>
          <w:sz w:val="28"/>
          <w:szCs w:val="28"/>
          <w:lang w:val="en-US" w:eastAsia="zh-CN"/>
        </w:rPr>
        <w:t xml:space="preserve">                                </w:t>
      </w:r>
      <w:r>
        <w:rPr>
          <w:rFonts w:hint="eastAsia" w:ascii="仿宋_GB2312" w:hAnsi="Times New Roman" w:eastAsia="仿宋_GB2312" w:cs="Times New Roman"/>
          <w:kern w:val="2"/>
          <w:sz w:val="28"/>
          <w:szCs w:val="28"/>
        </w:rPr>
        <w:t>协调员：</w:t>
      </w:r>
    </w:p>
    <w:p w14:paraId="3980305C">
      <w:pPr>
        <w:widowControl w:val="0"/>
        <w:adjustRightInd/>
        <w:snapToGrid/>
        <w:spacing w:after="0" w:line="360" w:lineRule="auto"/>
        <w:ind w:firstLine="560" w:firstLineChars="200"/>
        <w:jc w:val="both"/>
        <w:rPr>
          <w:rFonts w:ascii="仿宋_GB2312" w:hAnsi="Times New Roman" w:eastAsia="仿宋_GB2312" w:cs="Times New Roman"/>
          <w:kern w:val="2"/>
          <w:sz w:val="28"/>
          <w:szCs w:val="28"/>
        </w:rPr>
      </w:pPr>
    </w:p>
    <w:p w14:paraId="5D975497">
      <w:pPr>
        <w:widowControl w:val="0"/>
        <w:adjustRightInd/>
        <w:snapToGrid/>
        <w:spacing w:after="0" w:line="360" w:lineRule="auto"/>
        <w:jc w:val="center"/>
        <w:rPr>
          <w:rFonts w:ascii="仿宋_GB2312" w:hAnsi="Times New Roman" w:eastAsia="仿宋_GB2312" w:cs="Times New Roman"/>
          <w:kern w:val="2"/>
          <w:sz w:val="28"/>
          <w:szCs w:val="28"/>
        </w:rPr>
      </w:pPr>
      <w:r>
        <w:rPr>
          <w:rFonts w:hint="eastAsia" w:ascii="仿宋_GB2312" w:hAnsi="Times New Roman" w:eastAsia="仿宋_GB2312" w:cs="Times New Roman"/>
          <w:kern w:val="2"/>
          <w:sz w:val="28"/>
          <w:szCs w:val="28"/>
          <w:u w:val="none" w:color="auto"/>
          <w:lang w:val="en-US" w:eastAsia="zh-CN"/>
        </w:rPr>
        <w:t xml:space="preserve">                                  </w:t>
      </w:r>
      <w:r>
        <w:rPr>
          <w:rFonts w:hint="eastAsia" w:ascii="仿宋_GB2312" w:hAnsi="Times New Roman" w:eastAsia="仿宋_GB2312" w:cs="Times New Roman"/>
          <w:kern w:val="2"/>
          <w:sz w:val="28"/>
          <w:szCs w:val="28"/>
          <w:u w:val="single" w:color="auto"/>
          <w:lang w:val="en-US" w:eastAsia="zh-CN"/>
        </w:rPr>
        <w:t xml:space="preserve">          </w:t>
      </w:r>
      <w:r>
        <w:rPr>
          <w:rFonts w:hint="eastAsia" w:ascii="仿宋_GB2312" w:hAnsi="Times New Roman" w:eastAsia="仿宋_GB2312" w:cs="Times New Roman"/>
          <w:kern w:val="2"/>
          <w:sz w:val="28"/>
          <w:szCs w:val="28"/>
        </w:rPr>
        <w:t>红十字会</w:t>
      </w:r>
    </w:p>
    <w:p w14:paraId="3FEA54BD">
      <w:pPr>
        <w:widowControl w:val="0"/>
        <w:adjustRightInd/>
        <w:snapToGrid/>
        <w:spacing w:after="0" w:line="360" w:lineRule="auto"/>
        <w:ind w:firstLine="6020" w:firstLineChars="2150"/>
        <w:jc w:val="both"/>
        <w:rPr>
          <w:rFonts w:ascii="仿宋_GB2312" w:hAnsi="Times New Roman" w:eastAsia="仿宋_GB2312" w:cs="Times New Roman"/>
          <w:kern w:val="2"/>
          <w:sz w:val="28"/>
          <w:szCs w:val="28"/>
        </w:rPr>
      </w:pPr>
      <w:r>
        <w:rPr>
          <w:rFonts w:hint="eastAsia" w:ascii="仿宋_GB2312" w:hAnsi="Times New Roman" w:eastAsia="仿宋_GB2312" w:cs="Times New Roman"/>
          <w:kern w:val="2"/>
          <w:sz w:val="28"/>
          <w:szCs w:val="28"/>
        </w:rPr>
        <w:t>年   月   日</w:t>
      </w:r>
    </w:p>
    <w:p w14:paraId="4D625641">
      <w:pPr>
        <w:widowControl w:val="0"/>
        <w:adjustRightInd/>
        <w:snapToGrid/>
        <w:spacing w:after="0" w:line="360" w:lineRule="auto"/>
        <w:jc w:val="both"/>
        <w:rPr>
          <w:rFonts w:ascii="仿宋_GB2312" w:hAnsi="Times New Roman" w:eastAsia="仿宋_GB2312" w:cs="Times New Roman"/>
          <w:kern w:val="2"/>
          <w:sz w:val="21"/>
          <w:szCs w:val="21"/>
        </w:rPr>
      </w:pPr>
      <w:r>
        <w:rPr>
          <w:rFonts w:hint="eastAsia" w:ascii="仿宋_GB2312" w:hAnsi="Times New Roman" w:eastAsia="仿宋_GB2312" w:cs="Times New Roman"/>
          <w:kern w:val="2"/>
          <w:sz w:val="21"/>
          <w:szCs w:val="21"/>
        </w:rPr>
        <w:t>————————————————————————————————————</w:t>
      </w:r>
    </w:p>
    <w:p w14:paraId="415E3A6F">
      <w:pPr>
        <w:widowControl w:val="0"/>
        <w:adjustRightInd/>
        <w:snapToGrid/>
        <w:spacing w:after="0" w:line="360" w:lineRule="auto"/>
        <w:jc w:val="both"/>
        <w:rPr>
          <w:rFonts w:ascii="仿宋_GB2312" w:hAnsi="Times New Roman" w:eastAsia="仿宋_GB2312" w:cs="Times New Roman"/>
          <w:kern w:val="2"/>
          <w:sz w:val="28"/>
          <w:szCs w:val="28"/>
        </w:rPr>
      </w:pPr>
      <w:r>
        <w:rPr>
          <w:rFonts w:hint="eastAsia" w:ascii="仿宋_GB2312" w:hAnsi="Times New Roman" w:eastAsia="仿宋_GB2312" w:cs="Times New Roman"/>
          <w:kern w:val="2"/>
          <w:sz w:val="28"/>
          <w:szCs w:val="28"/>
        </w:rPr>
        <w:t>注：1、本表格一式两份，省红会、遗体接受单位各执一份；</w:t>
      </w:r>
    </w:p>
    <w:p w14:paraId="2DEE8BE4">
      <w:pPr>
        <w:widowControl w:val="0"/>
        <w:adjustRightInd/>
        <w:snapToGrid/>
        <w:spacing w:after="0" w:line="360" w:lineRule="auto"/>
        <w:ind w:firstLine="560" w:firstLineChars="200"/>
        <w:jc w:val="both"/>
        <w:rPr>
          <w:rFonts w:ascii="仿宋_GB2312" w:hAnsi="Times New Roman" w:eastAsia="仿宋_GB2312" w:cs="Times New Roman"/>
          <w:kern w:val="2"/>
          <w:sz w:val="28"/>
          <w:szCs w:val="28"/>
        </w:rPr>
      </w:pPr>
      <w:r>
        <w:rPr>
          <w:rFonts w:hint="eastAsia" w:ascii="仿宋_GB2312" w:hAnsi="Times New Roman" w:eastAsia="仿宋_GB2312" w:cs="Times New Roman"/>
          <w:kern w:val="2"/>
          <w:sz w:val="28"/>
          <w:szCs w:val="28"/>
        </w:rPr>
        <w:t>2、器官捐献必须有至少两名协调员签字方才有效；</w:t>
      </w:r>
    </w:p>
    <w:p w14:paraId="7BBEBCE3">
      <w:pPr>
        <w:widowControl w:val="0"/>
        <w:adjustRightInd/>
        <w:snapToGrid/>
        <w:spacing w:after="0" w:line="360" w:lineRule="auto"/>
        <w:ind w:firstLine="883" w:firstLineChars="200"/>
        <w:jc w:val="both"/>
        <w:rPr>
          <w:rFonts w:hint="eastAsia" w:ascii="仿宋_GB2312" w:hAnsi="Times New Roman" w:eastAsia="仿宋_GB2312" w:cs="Times New Roman"/>
          <w:b/>
          <w:kern w:val="2"/>
          <w:sz w:val="44"/>
          <w:szCs w:val="44"/>
        </w:rPr>
      </w:pPr>
    </w:p>
    <w:p w14:paraId="6B5EAD9D">
      <w:pPr>
        <w:widowControl w:val="0"/>
        <w:adjustRightInd/>
        <w:snapToGrid/>
        <w:spacing w:after="0"/>
        <w:jc w:val="center"/>
        <w:rPr>
          <w:rFonts w:ascii="仿宋_GB2312" w:hAnsi="Times New Roman" w:eastAsia="仿宋_GB2312" w:cs="Times New Roman"/>
          <w:b/>
          <w:kern w:val="2"/>
          <w:sz w:val="44"/>
          <w:szCs w:val="44"/>
        </w:rPr>
      </w:pPr>
      <w:r>
        <w:rPr>
          <w:rFonts w:hint="eastAsia" w:ascii="仿宋_GB2312" w:hAnsi="Times New Roman" w:eastAsia="仿宋_GB2312" w:cs="Times New Roman"/>
          <w:b/>
          <w:kern w:val="2"/>
          <w:sz w:val="44"/>
          <w:szCs w:val="44"/>
        </w:rPr>
        <w:t>江西省遗体捐献执行通知书</w:t>
      </w:r>
    </w:p>
    <w:p w14:paraId="32A97D00">
      <w:pPr>
        <w:widowControl w:val="0"/>
        <w:adjustRightInd/>
        <w:snapToGrid/>
        <w:spacing w:after="0" w:line="360" w:lineRule="auto"/>
        <w:jc w:val="both"/>
        <w:rPr>
          <w:rFonts w:ascii="仿宋_GB2312" w:hAnsi="仿宋" w:eastAsia="仿宋_GB2312" w:cs="Times New Roman"/>
          <w:kern w:val="2"/>
          <w:sz w:val="28"/>
          <w:szCs w:val="28"/>
        </w:rPr>
      </w:pPr>
    </w:p>
    <w:p w14:paraId="48898612">
      <w:pPr>
        <w:widowControl w:val="0"/>
        <w:adjustRightInd/>
        <w:snapToGrid/>
        <w:spacing w:after="0" w:line="360" w:lineRule="auto"/>
        <w:jc w:val="both"/>
        <w:rPr>
          <w:rFonts w:ascii="仿宋_GB2312" w:hAnsi="仿宋" w:eastAsia="仿宋_GB2312" w:cs="Times New Roman"/>
          <w:kern w:val="2"/>
          <w:sz w:val="28"/>
          <w:szCs w:val="28"/>
        </w:rPr>
      </w:pPr>
      <w:r>
        <w:rPr>
          <w:rFonts w:hint="eastAsia" w:ascii="仿宋_GB2312" w:hAnsi="仿宋" w:eastAsia="仿宋_GB2312" w:cs="Times New Roman"/>
          <w:kern w:val="2"/>
          <w:sz w:val="28"/>
          <w:szCs w:val="28"/>
          <w:u w:val="single" w:color="auto"/>
          <w:lang w:val="en-US" w:eastAsia="zh-CN"/>
        </w:rPr>
        <w:t xml:space="preserve">                   </w:t>
      </w:r>
      <w:r>
        <w:rPr>
          <w:rFonts w:hint="eastAsia" w:ascii="仿宋_GB2312" w:hAnsi="仿宋" w:eastAsia="仿宋_GB2312" w:cs="Times New Roman"/>
          <w:kern w:val="2"/>
          <w:sz w:val="28"/>
          <w:szCs w:val="28"/>
        </w:rPr>
        <w:t>：</w:t>
      </w:r>
    </w:p>
    <w:p w14:paraId="0FBA26C5">
      <w:pPr>
        <w:widowControl w:val="0"/>
        <w:adjustRightInd/>
        <w:snapToGrid/>
        <w:spacing w:after="0" w:line="360" w:lineRule="auto"/>
        <w:ind w:firstLine="560" w:firstLineChars="200"/>
        <w:jc w:val="both"/>
        <w:rPr>
          <w:rFonts w:ascii="仿宋_GB2312" w:hAnsi="仿宋" w:eastAsia="仿宋_GB2312" w:cs="Times New Roman"/>
          <w:kern w:val="2"/>
          <w:sz w:val="28"/>
          <w:szCs w:val="28"/>
        </w:rPr>
      </w:pPr>
      <w:r>
        <w:rPr>
          <w:rFonts w:hint="eastAsia" w:ascii="仿宋_GB2312" w:hAnsi="仿宋" w:eastAsia="仿宋_GB2312" w:cs="Times New Roman"/>
          <w:kern w:val="2"/>
          <w:sz w:val="28"/>
          <w:szCs w:val="28"/>
        </w:rPr>
        <w:t>根据捐献人</w:t>
      </w:r>
      <w:r>
        <w:rPr>
          <w:rFonts w:hint="eastAsia" w:ascii="仿宋_GB2312" w:hAnsi="仿宋" w:eastAsia="仿宋_GB2312" w:cs="Times New Roman"/>
          <w:kern w:val="2"/>
          <w:sz w:val="28"/>
          <w:szCs w:val="28"/>
          <w:u w:val="single" w:color="auto"/>
          <w:lang w:val="en-US" w:eastAsia="zh-CN"/>
        </w:rPr>
        <w:t xml:space="preserve">            </w:t>
      </w:r>
      <w:r>
        <w:rPr>
          <w:rFonts w:hint="eastAsia" w:ascii="仿宋_GB2312" w:hAnsi="仿宋" w:eastAsia="仿宋_GB2312" w:cs="Times New Roman"/>
          <w:kern w:val="2"/>
          <w:sz w:val="28"/>
          <w:szCs w:val="28"/>
        </w:rPr>
        <w:t>填写的《江西省遗体捐献志愿登记表》，捐献人自愿、无偿捐献</w:t>
      </w:r>
      <w:r>
        <w:rPr>
          <w:rFonts w:hint="eastAsia" w:ascii="仿宋_GB2312" w:hAnsi="仿宋" w:eastAsia="仿宋_GB2312" w:cs="Times New Roman"/>
          <w:kern w:val="2"/>
          <w:sz w:val="28"/>
          <w:szCs w:val="28"/>
          <w:u w:val="single" w:color="auto"/>
          <w:lang w:val="en-US" w:eastAsia="zh-CN"/>
        </w:rPr>
        <w:t xml:space="preserve">                </w:t>
      </w:r>
      <w:r>
        <w:rPr>
          <w:rFonts w:hint="eastAsia" w:ascii="仿宋_GB2312" w:hAnsi="仿宋" w:eastAsia="仿宋_GB2312" w:cs="Times New Roman"/>
          <w:kern w:val="2"/>
          <w:sz w:val="28"/>
          <w:szCs w:val="28"/>
        </w:rPr>
        <w:t>，用于</w:t>
      </w:r>
      <w:r>
        <w:rPr>
          <w:rFonts w:hint="eastAsia" w:ascii="仿宋_GB2312" w:hAnsi="仿宋" w:eastAsia="仿宋_GB2312" w:cs="Times New Roman"/>
          <w:kern w:val="2"/>
          <w:sz w:val="28"/>
          <w:szCs w:val="28"/>
          <w:u w:val="single" w:color="auto"/>
          <w:lang w:val="en-US" w:eastAsia="zh-CN"/>
        </w:rPr>
        <w:t xml:space="preserve">                 </w:t>
      </w:r>
      <w:r>
        <w:rPr>
          <w:rFonts w:hint="eastAsia" w:ascii="仿宋_GB2312" w:hAnsi="仿宋" w:eastAsia="仿宋_GB2312" w:cs="Times New Roman"/>
          <w:kern w:val="2"/>
          <w:sz w:val="28"/>
          <w:szCs w:val="28"/>
        </w:rPr>
        <w:t>，利用后的遗体由</w:t>
      </w:r>
      <w:r>
        <w:rPr>
          <w:rFonts w:hint="eastAsia" w:ascii="仿宋_GB2312" w:hAnsi="仿宋" w:eastAsia="仿宋_GB2312" w:cs="Times New Roman"/>
          <w:kern w:val="2"/>
          <w:sz w:val="28"/>
          <w:szCs w:val="28"/>
          <w:u w:val="single" w:color="auto"/>
          <w:lang w:val="en-US" w:eastAsia="zh-CN"/>
        </w:rPr>
        <w:t xml:space="preserve">                    </w:t>
      </w:r>
      <w:r>
        <w:rPr>
          <w:rFonts w:hint="eastAsia" w:ascii="仿宋_GB2312" w:hAnsi="仿宋" w:eastAsia="仿宋_GB2312" w:cs="Times New Roman"/>
          <w:kern w:val="2"/>
          <w:sz w:val="28"/>
          <w:szCs w:val="28"/>
        </w:rPr>
        <w:t>处理。现接到捐献执行人报告，捐献人已达到捐献状态，特通知你单位及时派出相关人员到</w:t>
      </w:r>
      <w:r>
        <w:rPr>
          <w:rFonts w:hint="eastAsia" w:ascii="仿宋_GB2312" w:hAnsi="仿宋" w:eastAsia="仿宋_GB2312" w:cs="Times New Roman"/>
          <w:kern w:val="2"/>
          <w:sz w:val="28"/>
          <w:szCs w:val="28"/>
          <w:u w:val="single" w:color="auto"/>
          <w:lang w:val="en-US" w:eastAsia="zh-CN"/>
        </w:rPr>
        <w:t xml:space="preserve">                      </w:t>
      </w:r>
      <w:r>
        <w:rPr>
          <w:rFonts w:hint="eastAsia" w:ascii="仿宋_GB2312" w:hAnsi="仿宋" w:eastAsia="仿宋_GB2312" w:cs="Times New Roman"/>
          <w:kern w:val="2"/>
          <w:sz w:val="28"/>
          <w:szCs w:val="28"/>
        </w:rPr>
        <w:t>，在我会工作人员的见证下，遵照捐献志愿执行接受遗体捐献，并按照《江西省遗体捐献条例》等有关规定的要求妥善做好相关事宜。</w:t>
      </w:r>
    </w:p>
    <w:p w14:paraId="083F7A56">
      <w:pPr>
        <w:widowControl w:val="0"/>
        <w:adjustRightInd/>
        <w:snapToGrid/>
        <w:spacing w:after="0" w:line="360" w:lineRule="auto"/>
        <w:ind w:firstLine="560" w:firstLineChars="200"/>
        <w:jc w:val="both"/>
        <w:rPr>
          <w:rFonts w:ascii="仿宋_GB2312" w:hAnsi="Times New Roman" w:eastAsia="仿宋_GB2312" w:cs="Times New Roman"/>
          <w:kern w:val="2"/>
          <w:sz w:val="28"/>
          <w:szCs w:val="28"/>
        </w:rPr>
      </w:pPr>
    </w:p>
    <w:p w14:paraId="0B2F4C20">
      <w:pPr>
        <w:widowControl w:val="0"/>
        <w:adjustRightInd/>
        <w:snapToGrid/>
        <w:spacing w:after="0" w:line="360" w:lineRule="auto"/>
        <w:ind w:firstLine="560" w:firstLineChars="200"/>
        <w:jc w:val="both"/>
        <w:rPr>
          <w:rFonts w:ascii="仿宋_GB2312" w:hAnsi="Times New Roman" w:eastAsia="仿宋_GB2312" w:cs="Times New Roman"/>
          <w:kern w:val="2"/>
          <w:sz w:val="28"/>
          <w:szCs w:val="28"/>
        </w:rPr>
      </w:pPr>
    </w:p>
    <w:p w14:paraId="791D6F42">
      <w:pPr>
        <w:widowControl w:val="0"/>
        <w:adjustRightInd/>
        <w:snapToGrid/>
        <w:spacing w:after="0" w:line="360" w:lineRule="auto"/>
        <w:ind w:firstLine="560" w:firstLineChars="200"/>
        <w:jc w:val="both"/>
        <w:rPr>
          <w:rFonts w:ascii="仿宋_GB2312" w:hAnsi="Times New Roman" w:eastAsia="仿宋_GB2312" w:cs="Times New Roman"/>
          <w:kern w:val="2"/>
          <w:sz w:val="28"/>
          <w:szCs w:val="28"/>
        </w:rPr>
      </w:pPr>
    </w:p>
    <w:p w14:paraId="72BFD809">
      <w:pPr>
        <w:widowControl w:val="0"/>
        <w:adjustRightInd/>
        <w:snapToGrid/>
        <w:spacing w:after="0" w:line="360" w:lineRule="auto"/>
        <w:ind w:firstLine="560" w:firstLineChars="200"/>
        <w:jc w:val="both"/>
        <w:rPr>
          <w:rFonts w:ascii="仿宋_GB2312" w:hAnsi="Times New Roman" w:eastAsia="仿宋_GB2312" w:cs="Times New Roman"/>
          <w:kern w:val="2"/>
          <w:sz w:val="28"/>
          <w:szCs w:val="28"/>
        </w:rPr>
      </w:pPr>
      <w:r>
        <w:rPr>
          <w:rFonts w:hint="eastAsia" w:ascii="仿宋_GB2312" w:hAnsi="Times New Roman" w:eastAsia="仿宋_GB2312" w:cs="Times New Roman"/>
          <w:kern w:val="2"/>
          <w:sz w:val="28"/>
          <w:szCs w:val="28"/>
        </w:rPr>
        <w:tab/>
      </w:r>
      <w:r>
        <w:rPr>
          <w:rFonts w:hint="eastAsia" w:ascii="仿宋_GB2312" w:hAnsi="Times New Roman" w:eastAsia="仿宋_GB2312" w:cs="Times New Roman"/>
          <w:kern w:val="2"/>
          <w:sz w:val="28"/>
          <w:szCs w:val="28"/>
        </w:rPr>
        <w:tab/>
      </w:r>
      <w:r>
        <w:rPr>
          <w:rFonts w:hint="eastAsia" w:ascii="仿宋_GB2312" w:hAnsi="Times New Roman" w:eastAsia="仿宋_GB2312" w:cs="Times New Roman"/>
          <w:kern w:val="2"/>
          <w:sz w:val="28"/>
          <w:szCs w:val="28"/>
        </w:rPr>
        <w:tab/>
      </w:r>
      <w:r>
        <w:rPr>
          <w:rFonts w:hint="eastAsia" w:ascii="仿宋_GB2312" w:hAnsi="Times New Roman" w:eastAsia="仿宋_GB2312" w:cs="Times New Roman"/>
          <w:kern w:val="2"/>
          <w:sz w:val="28"/>
          <w:szCs w:val="28"/>
        </w:rPr>
        <w:tab/>
      </w:r>
      <w:r>
        <w:rPr>
          <w:rFonts w:hint="eastAsia" w:ascii="仿宋_GB2312" w:hAnsi="Times New Roman" w:eastAsia="仿宋_GB2312" w:cs="Times New Roman"/>
          <w:kern w:val="2"/>
          <w:sz w:val="28"/>
          <w:szCs w:val="28"/>
        </w:rPr>
        <w:tab/>
      </w:r>
      <w:r>
        <w:rPr>
          <w:rFonts w:hint="eastAsia" w:ascii="仿宋_GB2312" w:hAnsi="Times New Roman" w:eastAsia="仿宋_GB2312" w:cs="Times New Roman"/>
          <w:kern w:val="2"/>
          <w:sz w:val="28"/>
          <w:szCs w:val="28"/>
        </w:rPr>
        <w:tab/>
      </w:r>
      <w:r>
        <w:rPr>
          <w:rFonts w:hint="eastAsia" w:ascii="仿宋_GB2312" w:hAnsi="Times New Roman" w:eastAsia="仿宋_GB2312" w:cs="Times New Roman"/>
          <w:kern w:val="2"/>
          <w:sz w:val="28"/>
          <w:szCs w:val="28"/>
        </w:rPr>
        <w:tab/>
      </w:r>
      <w:r>
        <w:rPr>
          <w:rFonts w:hint="eastAsia" w:ascii="仿宋_GB2312" w:hAnsi="Times New Roman" w:eastAsia="仿宋_GB2312" w:cs="Times New Roman"/>
          <w:kern w:val="2"/>
          <w:sz w:val="28"/>
          <w:szCs w:val="28"/>
        </w:rPr>
        <w:tab/>
      </w:r>
      <w:r>
        <w:rPr>
          <w:rFonts w:hint="eastAsia" w:ascii="仿宋_GB2312" w:hAnsi="Times New Roman" w:eastAsia="仿宋_GB2312" w:cs="Times New Roman"/>
          <w:kern w:val="2"/>
          <w:sz w:val="28"/>
          <w:szCs w:val="28"/>
        </w:rPr>
        <w:tab/>
      </w:r>
      <w:r>
        <w:rPr>
          <w:rFonts w:hint="eastAsia" w:ascii="仿宋_GB2312" w:hAnsi="Times New Roman" w:eastAsia="仿宋_GB2312" w:cs="Times New Roman"/>
          <w:kern w:val="2"/>
          <w:sz w:val="28"/>
          <w:szCs w:val="28"/>
        </w:rPr>
        <w:tab/>
      </w:r>
      <w:r>
        <w:rPr>
          <w:rFonts w:hint="eastAsia" w:ascii="仿宋_GB2312" w:hAnsi="Times New Roman" w:eastAsia="仿宋_GB2312" w:cs="Times New Roman"/>
          <w:kern w:val="2"/>
          <w:sz w:val="28"/>
          <w:szCs w:val="28"/>
        </w:rPr>
        <w:tab/>
      </w:r>
      <w:r>
        <w:rPr>
          <w:rFonts w:hint="eastAsia" w:ascii="仿宋_GB2312" w:hAnsi="Times New Roman" w:eastAsia="仿宋_GB2312" w:cs="Times New Roman"/>
          <w:kern w:val="2"/>
          <w:sz w:val="28"/>
          <w:szCs w:val="28"/>
        </w:rPr>
        <w:tab/>
      </w:r>
      <w:r>
        <w:rPr>
          <w:rFonts w:hint="eastAsia" w:ascii="仿宋_GB2312" w:hAnsi="Times New Roman" w:eastAsia="仿宋_GB2312" w:cs="Times New Roman"/>
          <w:kern w:val="2"/>
          <w:sz w:val="28"/>
          <w:szCs w:val="28"/>
          <w:lang w:val="en-US" w:eastAsia="zh-CN"/>
        </w:rPr>
        <w:t xml:space="preserve">                                </w:t>
      </w:r>
      <w:r>
        <w:rPr>
          <w:rFonts w:hint="eastAsia" w:ascii="仿宋_GB2312" w:hAnsi="Times New Roman" w:eastAsia="仿宋_GB2312" w:cs="Times New Roman"/>
          <w:kern w:val="2"/>
          <w:sz w:val="28"/>
          <w:szCs w:val="28"/>
        </w:rPr>
        <w:t>协调员：</w:t>
      </w:r>
    </w:p>
    <w:p w14:paraId="6B670213">
      <w:pPr>
        <w:widowControl w:val="0"/>
        <w:adjustRightInd/>
        <w:snapToGrid/>
        <w:spacing w:after="0" w:line="360" w:lineRule="auto"/>
        <w:ind w:firstLine="560" w:firstLineChars="200"/>
        <w:jc w:val="both"/>
        <w:rPr>
          <w:rFonts w:ascii="仿宋_GB2312" w:hAnsi="Times New Roman" w:eastAsia="仿宋_GB2312" w:cs="Times New Roman"/>
          <w:kern w:val="2"/>
          <w:sz w:val="28"/>
          <w:szCs w:val="28"/>
        </w:rPr>
      </w:pPr>
    </w:p>
    <w:p w14:paraId="5E6C0AC2">
      <w:pPr>
        <w:widowControl w:val="0"/>
        <w:adjustRightInd/>
        <w:snapToGrid/>
        <w:spacing w:after="0" w:line="360" w:lineRule="auto"/>
        <w:jc w:val="center"/>
        <w:rPr>
          <w:rFonts w:ascii="仿宋_GB2312" w:hAnsi="Times New Roman" w:eastAsia="仿宋_GB2312" w:cs="Times New Roman"/>
          <w:kern w:val="2"/>
          <w:sz w:val="28"/>
          <w:szCs w:val="28"/>
        </w:rPr>
      </w:pPr>
      <w:r>
        <w:rPr>
          <w:rFonts w:hint="eastAsia" w:ascii="仿宋_GB2312" w:hAnsi="Times New Roman" w:eastAsia="仿宋_GB2312" w:cs="Times New Roman"/>
          <w:kern w:val="2"/>
          <w:sz w:val="28"/>
          <w:szCs w:val="28"/>
          <w:u w:val="none" w:color="auto"/>
          <w:lang w:val="en-US" w:eastAsia="zh-CN"/>
        </w:rPr>
        <w:t xml:space="preserve">                                  </w:t>
      </w:r>
      <w:r>
        <w:rPr>
          <w:rFonts w:hint="eastAsia" w:ascii="仿宋_GB2312" w:hAnsi="Times New Roman" w:eastAsia="仿宋_GB2312" w:cs="Times New Roman"/>
          <w:kern w:val="2"/>
          <w:sz w:val="28"/>
          <w:szCs w:val="28"/>
          <w:u w:val="single" w:color="auto"/>
          <w:lang w:val="en-US" w:eastAsia="zh-CN"/>
        </w:rPr>
        <w:t xml:space="preserve">          </w:t>
      </w:r>
      <w:r>
        <w:rPr>
          <w:rFonts w:hint="eastAsia" w:ascii="仿宋_GB2312" w:hAnsi="Times New Roman" w:eastAsia="仿宋_GB2312" w:cs="Times New Roman"/>
          <w:kern w:val="2"/>
          <w:sz w:val="28"/>
          <w:szCs w:val="28"/>
        </w:rPr>
        <w:t>红十字会</w:t>
      </w:r>
    </w:p>
    <w:p w14:paraId="77422BD6">
      <w:pPr>
        <w:widowControl w:val="0"/>
        <w:adjustRightInd/>
        <w:snapToGrid/>
        <w:spacing w:after="0" w:line="360" w:lineRule="auto"/>
        <w:ind w:firstLine="6020" w:firstLineChars="2150"/>
        <w:jc w:val="both"/>
        <w:rPr>
          <w:rFonts w:ascii="仿宋_GB2312" w:hAnsi="Times New Roman" w:eastAsia="仿宋_GB2312" w:cs="Times New Roman"/>
          <w:kern w:val="2"/>
          <w:sz w:val="28"/>
          <w:szCs w:val="28"/>
        </w:rPr>
      </w:pPr>
      <w:r>
        <w:rPr>
          <w:rFonts w:hint="eastAsia" w:ascii="仿宋_GB2312" w:hAnsi="Times New Roman" w:eastAsia="仿宋_GB2312" w:cs="Times New Roman"/>
          <w:kern w:val="2"/>
          <w:sz w:val="28"/>
          <w:szCs w:val="28"/>
        </w:rPr>
        <w:t>年   月   日</w:t>
      </w:r>
    </w:p>
    <w:p w14:paraId="1BE9978E">
      <w:pPr>
        <w:widowControl w:val="0"/>
        <w:adjustRightInd/>
        <w:snapToGrid/>
        <w:spacing w:after="0" w:line="360" w:lineRule="auto"/>
        <w:jc w:val="both"/>
        <w:rPr>
          <w:rFonts w:ascii="仿宋_GB2312" w:hAnsi="Times New Roman" w:eastAsia="仿宋_GB2312" w:cs="Times New Roman"/>
          <w:kern w:val="2"/>
          <w:sz w:val="21"/>
          <w:szCs w:val="21"/>
        </w:rPr>
      </w:pPr>
      <w:r>
        <w:rPr>
          <w:rFonts w:hint="eastAsia" w:ascii="仿宋_GB2312" w:hAnsi="Times New Roman" w:eastAsia="仿宋_GB2312" w:cs="Times New Roman"/>
          <w:kern w:val="2"/>
          <w:sz w:val="21"/>
          <w:szCs w:val="21"/>
        </w:rPr>
        <w:t>————————————————————————————————————</w:t>
      </w:r>
    </w:p>
    <w:p w14:paraId="6614D1CA">
      <w:pPr>
        <w:widowControl w:val="0"/>
        <w:adjustRightInd/>
        <w:snapToGrid/>
        <w:spacing w:after="0" w:line="360" w:lineRule="auto"/>
        <w:jc w:val="both"/>
        <w:rPr>
          <w:rFonts w:ascii="仿宋_GB2312" w:hAnsi="Times New Roman" w:eastAsia="仿宋_GB2312" w:cs="Times New Roman"/>
          <w:kern w:val="2"/>
          <w:sz w:val="28"/>
          <w:szCs w:val="28"/>
        </w:rPr>
      </w:pPr>
      <w:r>
        <w:rPr>
          <w:rFonts w:hint="eastAsia" w:ascii="仿宋_GB2312" w:hAnsi="Times New Roman" w:eastAsia="仿宋_GB2312" w:cs="Times New Roman"/>
          <w:kern w:val="2"/>
          <w:sz w:val="28"/>
          <w:szCs w:val="28"/>
        </w:rPr>
        <w:t>注：1、本表格一式两份，省红会、遗体接受单位各执一份；</w:t>
      </w:r>
    </w:p>
    <w:p w14:paraId="62B52F4A">
      <w:pPr>
        <w:widowControl w:val="0"/>
        <w:adjustRightInd/>
        <w:snapToGrid/>
        <w:spacing w:after="0" w:line="360" w:lineRule="auto"/>
        <w:ind w:firstLine="560" w:firstLineChars="200"/>
        <w:jc w:val="both"/>
        <w:rPr>
          <w:rFonts w:ascii="仿宋_GB2312" w:hAnsi="Times New Roman" w:eastAsia="仿宋_GB2312" w:cs="Times New Roman"/>
          <w:kern w:val="2"/>
          <w:sz w:val="28"/>
          <w:szCs w:val="28"/>
        </w:rPr>
      </w:pPr>
      <w:r>
        <w:rPr>
          <w:rFonts w:hint="eastAsia" w:ascii="仿宋_GB2312" w:hAnsi="Times New Roman" w:eastAsia="仿宋_GB2312" w:cs="Times New Roman"/>
          <w:kern w:val="2"/>
          <w:sz w:val="28"/>
          <w:szCs w:val="28"/>
        </w:rPr>
        <w:t>2、器官捐献必须有至少两名协调员签字方才有效；</w:t>
      </w:r>
    </w:p>
    <w:p w14:paraId="3B365F20">
      <w:pPr>
        <w:widowControl w:val="0"/>
        <w:adjustRightInd/>
        <w:snapToGrid/>
        <w:spacing w:after="0" w:line="360" w:lineRule="auto"/>
        <w:ind w:firstLine="640" w:firstLineChars="200"/>
        <w:jc w:val="both"/>
        <w:rPr>
          <w:rFonts w:hint="eastAsia" w:ascii="黑体" w:hAnsi="黑体" w:eastAsia="黑体" w:cs="黑体"/>
          <w:sz w:val="32"/>
          <w:szCs w:val="32"/>
          <w:lang w:val="en-US" w:eastAsia="zh-CN"/>
        </w:rPr>
      </w:pPr>
    </w:p>
    <w:p w14:paraId="3EF0B017">
      <w:pPr>
        <w:widowControl w:val="0"/>
        <w:adjustRightInd/>
        <w:snapToGrid/>
        <w:spacing w:after="0"/>
        <w:jc w:val="center"/>
        <w:rPr>
          <w:rFonts w:ascii="仿宋_GB2312" w:hAnsi="Times New Roman" w:eastAsia="仿宋_GB2312" w:cs="Times New Roman"/>
          <w:b/>
          <w:kern w:val="2"/>
          <w:sz w:val="44"/>
          <w:szCs w:val="44"/>
        </w:rPr>
      </w:pPr>
      <w:r>
        <w:rPr>
          <w:rFonts w:hint="eastAsia" w:ascii="仿宋_GB2312" w:hAnsi="Times New Roman" w:eastAsia="仿宋_GB2312" w:cs="Times New Roman"/>
          <w:b/>
          <w:kern w:val="2"/>
          <w:sz w:val="44"/>
          <w:szCs w:val="44"/>
        </w:rPr>
        <w:t>江西省遗体捐献执行通知书</w:t>
      </w:r>
    </w:p>
    <w:p w14:paraId="7084D3CA">
      <w:pPr>
        <w:widowControl w:val="0"/>
        <w:adjustRightInd/>
        <w:snapToGrid/>
        <w:spacing w:after="0" w:line="360" w:lineRule="auto"/>
        <w:jc w:val="both"/>
        <w:rPr>
          <w:rFonts w:ascii="仿宋_GB2312" w:hAnsi="仿宋" w:eastAsia="仿宋_GB2312" w:cs="Times New Roman"/>
          <w:kern w:val="2"/>
          <w:sz w:val="28"/>
          <w:szCs w:val="28"/>
        </w:rPr>
      </w:pPr>
    </w:p>
    <w:p w14:paraId="539D7999">
      <w:pPr>
        <w:widowControl w:val="0"/>
        <w:adjustRightInd/>
        <w:snapToGrid/>
        <w:spacing w:after="0" w:line="360" w:lineRule="auto"/>
        <w:jc w:val="both"/>
        <w:rPr>
          <w:rFonts w:ascii="仿宋_GB2312" w:hAnsi="仿宋" w:eastAsia="仿宋_GB2312" w:cs="Times New Roman"/>
          <w:kern w:val="2"/>
          <w:sz w:val="28"/>
          <w:szCs w:val="28"/>
        </w:rPr>
      </w:pPr>
      <w:r>
        <w:rPr>
          <w:rFonts w:hint="eastAsia" w:ascii="仿宋_GB2312" w:hAnsi="仿宋" w:eastAsia="仿宋_GB2312" w:cs="Times New Roman"/>
          <w:kern w:val="2"/>
          <w:sz w:val="28"/>
          <w:szCs w:val="28"/>
          <w:u w:val="single" w:color="auto"/>
          <w:lang w:val="en-US" w:eastAsia="zh-CN"/>
        </w:rPr>
        <w:t xml:space="preserve">                   </w:t>
      </w:r>
      <w:r>
        <w:rPr>
          <w:rFonts w:hint="eastAsia" w:ascii="仿宋_GB2312" w:hAnsi="仿宋" w:eastAsia="仿宋_GB2312" w:cs="Times New Roman"/>
          <w:kern w:val="2"/>
          <w:sz w:val="28"/>
          <w:szCs w:val="28"/>
        </w:rPr>
        <w:t>：</w:t>
      </w:r>
    </w:p>
    <w:p w14:paraId="1CDD8C07">
      <w:pPr>
        <w:widowControl w:val="0"/>
        <w:adjustRightInd/>
        <w:snapToGrid/>
        <w:spacing w:after="0" w:line="360" w:lineRule="auto"/>
        <w:ind w:firstLine="560" w:firstLineChars="200"/>
        <w:jc w:val="both"/>
        <w:rPr>
          <w:rFonts w:ascii="仿宋_GB2312" w:hAnsi="仿宋" w:eastAsia="仿宋_GB2312" w:cs="Times New Roman"/>
          <w:kern w:val="2"/>
          <w:sz w:val="28"/>
          <w:szCs w:val="28"/>
        </w:rPr>
      </w:pPr>
      <w:r>
        <w:rPr>
          <w:rFonts w:hint="eastAsia" w:ascii="仿宋_GB2312" w:hAnsi="仿宋" w:eastAsia="仿宋_GB2312" w:cs="Times New Roman"/>
          <w:kern w:val="2"/>
          <w:sz w:val="28"/>
          <w:szCs w:val="28"/>
        </w:rPr>
        <w:t>根据捐献人</w:t>
      </w:r>
      <w:r>
        <w:rPr>
          <w:rFonts w:hint="eastAsia" w:ascii="仿宋_GB2312" w:hAnsi="仿宋" w:eastAsia="仿宋_GB2312" w:cs="Times New Roman"/>
          <w:kern w:val="2"/>
          <w:sz w:val="28"/>
          <w:szCs w:val="28"/>
          <w:u w:val="single" w:color="auto"/>
          <w:lang w:val="en-US" w:eastAsia="zh-CN"/>
        </w:rPr>
        <w:t xml:space="preserve">            </w:t>
      </w:r>
      <w:r>
        <w:rPr>
          <w:rFonts w:hint="eastAsia" w:ascii="仿宋_GB2312" w:hAnsi="仿宋" w:eastAsia="仿宋_GB2312" w:cs="Times New Roman"/>
          <w:kern w:val="2"/>
          <w:sz w:val="28"/>
          <w:szCs w:val="28"/>
        </w:rPr>
        <w:t>填写的《江西省遗体捐献志愿登记表》，捐献人自愿、无偿捐献</w:t>
      </w:r>
      <w:r>
        <w:rPr>
          <w:rFonts w:hint="eastAsia" w:ascii="仿宋_GB2312" w:hAnsi="仿宋" w:eastAsia="仿宋_GB2312" w:cs="Times New Roman"/>
          <w:kern w:val="2"/>
          <w:sz w:val="28"/>
          <w:szCs w:val="28"/>
          <w:u w:val="single" w:color="auto"/>
          <w:lang w:val="en-US" w:eastAsia="zh-CN"/>
        </w:rPr>
        <w:t xml:space="preserve">                </w:t>
      </w:r>
      <w:r>
        <w:rPr>
          <w:rFonts w:hint="eastAsia" w:ascii="仿宋_GB2312" w:hAnsi="仿宋" w:eastAsia="仿宋_GB2312" w:cs="Times New Roman"/>
          <w:kern w:val="2"/>
          <w:sz w:val="28"/>
          <w:szCs w:val="28"/>
        </w:rPr>
        <w:t>，用于</w:t>
      </w:r>
      <w:r>
        <w:rPr>
          <w:rFonts w:hint="eastAsia" w:ascii="仿宋_GB2312" w:hAnsi="仿宋" w:eastAsia="仿宋_GB2312" w:cs="Times New Roman"/>
          <w:kern w:val="2"/>
          <w:sz w:val="28"/>
          <w:szCs w:val="28"/>
          <w:u w:val="single" w:color="auto"/>
          <w:lang w:val="en-US" w:eastAsia="zh-CN"/>
        </w:rPr>
        <w:t xml:space="preserve">                 </w:t>
      </w:r>
      <w:r>
        <w:rPr>
          <w:rFonts w:hint="eastAsia" w:ascii="仿宋_GB2312" w:hAnsi="仿宋" w:eastAsia="仿宋_GB2312" w:cs="Times New Roman"/>
          <w:kern w:val="2"/>
          <w:sz w:val="28"/>
          <w:szCs w:val="28"/>
        </w:rPr>
        <w:t>，利用后的遗体由</w:t>
      </w:r>
      <w:r>
        <w:rPr>
          <w:rFonts w:hint="eastAsia" w:ascii="仿宋_GB2312" w:hAnsi="仿宋" w:eastAsia="仿宋_GB2312" w:cs="Times New Roman"/>
          <w:kern w:val="2"/>
          <w:sz w:val="28"/>
          <w:szCs w:val="28"/>
          <w:u w:val="single" w:color="auto"/>
          <w:lang w:val="en-US" w:eastAsia="zh-CN"/>
        </w:rPr>
        <w:t xml:space="preserve">                    </w:t>
      </w:r>
      <w:r>
        <w:rPr>
          <w:rFonts w:hint="eastAsia" w:ascii="仿宋_GB2312" w:hAnsi="仿宋" w:eastAsia="仿宋_GB2312" w:cs="Times New Roman"/>
          <w:kern w:val="2"/>
          <w:sz w:val="28"/>
          <w:szCs w:val="28"/>
        </w:rPr>
        <w:t>处理。现接到捐献执行人报告，捐献人已达到捐献状态，特通知你单位及时派出相关人员到</w:t>
      </w:r>
      <w:r>
        <w:rPr>
          <w:rFonts w:hint="eastAsia" w:ascii="仿宋_GB2312" w:hAnsi="仿宋" w:eastAsia="仿宋_GB2312" w:cs="Times New Roman"/>
          <w:kern w:val="2"/>
          <w:sz w:val="28"/>
          <w:szCs w:val="28"/>
          <w:u w:val="single" w:color="auto"/>
          <w:lang w:val="en-US" w:eastAsia="zh-CN"/>
        </w:rPr>
        <w:t xml:space="preserve">                      </w:t>
      </w:r>
      <w:r>
        <w:rPr>
          <w:rFonts w:hint="eastAsia" w:ascii="仿宋_GB2312" w:hAnsi="仿宋" w:eastAsia="仿宋_GB2312" w:cs="Times New Roman"/>
          <w:kern w:val="2"/>
          <w:sz w:val="28"/>
          <w:szCs w:val="28"/>
        </w:rPr>
        <w:t>，在我会工作人员的见证下，遵照捐献志愿执行接受遗体捐献，并按照《江西省遗体捐献条例》等有关规定的要求妥善做好相关事宜。</w:t>
      </w:r>
    </w:p>
    <w:p w14:paraId="0161DFB1">
      <w:pPr>
        <w:widowControl w:val="0"/>
        <w:adjustRightInd/>
        <w:snapToGrid/>
        <w:spacing w:after="0" w:line="360" w:lineRule="auto"/>
        <w:ind w:firstLine="560" w:firstLineChars="200"/>
        <w:jc w:val="both"/>
        <w:rPr>
          <w:rFonts w:ascii="仿宋_GB2312" w:hAnsi="Times New Roman" w:eastAsia="仿宋_GB2312" w:cs="Times New Roman"/>
          <w:kern w:val="2"/>
          <w:sz w:val="28"/>
          <w:szCs w:val="28"/>
        </w:rPr>
      </w:pPr>
    </w:p>
    <w:p w14:paraId="5DACF468">
      <w:pPr>
        <w:widowControl w:val="0"/>
        <w:adjustRightInd/>
        <w:snapToGrid/>
        <w:spacing w:after="0" w:line="360" w:lineRule="auto"/>
        <w:ind w:firstLine="560" w:firstLineChars="200"/>
        <w:jc w:val="both"/>
        <w:rPr>
          <w:rFonts w:ascii="仿宋_GB2312" w:hAnsi="Times New Roman" w:eastAsia="仿宋_GB2312" w:cs="Times New Roman"/>
          <w:kern w:val="2"/>
          <w:sz w:val="28"/>
          <w:szCs w:val="28"/>
        </w:rPr>
      </w:pPr>
    </w:p>
    <w:p w14:paraId="69BA6A14">
      <w:pPr>
        <w:widowControl w:val="0"/>
        <w:adjustRightInd/>
        <w:snapToGrid/>
        <w:spacing w:after="0" w:line="360" w:lineRule="auto"/>
        <w:ind w:firstLine="560" w:firstLineChars="200"/>
        <w:jc w:val="both"/>
        <w:rPr>
          <w:rFonts w:ascii="仿宋_GB2312" w:hAnsi="Times New Roman" w:eastAsia="仿宋_GB2312" w:cs="Times New Roman"/>
          <w:kern w:val="2"/>
          <w:sz w:val="28"/>
          <w:szCs w:val="28"/>
        </w:rPr>
      </w:pPr>
    </w:p>
    <w:p w14:paraId="6B4AAF6A">
      <w:pPr>
        <w:widowControl w:val="0"/>
        <w:adjustRightInd/>
        <w:snapToGrid/>
        <w:spacing w:after="0" w:line="360" w:lineRule="auto"/>
        <w:ind w:firstLine="560" w:firstLineChars="200"/>
        <w:jc w:val="both"/>
        <w:rPr>
          <w:rFonts w:ascii="仿宋_GB2312" w:hAnsi="Times New Roman" w:eastAsia="仿宋_GB2312" w:cs="Times New Roman"/>
          <w:kern w:val="2"/>
          <w:sz w:val="28"/>
          <w:szCs w:val="28"/>
        </w:rPr>
      </w:pPr>
      <w:r>
        <w:rPr>
          <w:rFonts w:hint="eastAsia" w:ascii="仿宋_GB2312" w:hAnsi="Times New Roman" w:eastAsia="仿宋_GB2312" w:cs="Times New Roman"/>
          <w:kern w:val="2"/>
          <w:sz w:val="28"/>
          <w:szCs w:val="28"/>
        </w:rPr>
        <w:tab/>
      </w:r>
      <w:r>
        <w:rPr>
          <w:rFonts w:hint="eastAsia" w:ascii="仿宋_GB2312" w:hAnsi="Times New Roman" w:eastAsia="仿宋_GB2312" w:cs="Times New Roman"/>
          <w:kern w:val="2"/>
          <w:sz w:val="28"/>
          <w:szCs w:val="28"/>
        </w:rPr>
        <w:tab/>
      </w:r>
      <w:r>
        <w:rPr>
          <w:rFonts w:hint="eastAsia" w:ascii="仿宋_GB2312" w:hAnsi="Times New Roman" w:eastAsia="仿宋_GB2312" w:cs="Times New Roman"/>
          <w:kern w:val="2"/>
          <w:sz w:val="28"/>
          <w:szCs w:val="28"/>
        </w:rPr>
        <w:tab/>
      </w:r>
      <w:r>
        <w:rPr>
          <w:rFonts w:hint="eastAsia" w:ascii="仿宋_GB2312" w:hAnsi="Times New Roman" w:eastAsia="仿宋_GB2312" w:cs="Times New Roman"/>
          <w:kern w:val="2"/>
          <w:sz w:val="28"/>
          <w:szCs w:val="28"/>
        </w:rPr>
        <w:tab/>
      </w:r>
      <w:r>
        <w:rPr>
          <w:rFonts w:hint="eastAsia" w:ascii="仿宋_GB2312" w:hAnsi="Times New Roman" w:eastAsia="仿宋_GB2312" w:cs="Times New Roman"/>
          <w:kern w:val="2"/>
          <w:sz w:val="28"/>
          <w:szCs w:val="28"/>
        </w:rPr>
        <w:tab/>
      </w:r>
      <w:r>
        <w:rPr>
          <w:rFonts w:hint="eastAsia" w:ascii="仿宋_GB2312" w:hAnsi="Times New Roman" w:eastAsia="仿宋_GB2312" w:cs="Times New Roman"/>
          <w:kern w:val="2"/>
          <w:sz w:val="28"/>
          <w:szCs w:val="28"/>
        </w:rPr>
        <w:tab/>
      </w:r>
      <w:r>
        <w:rPr>
          <w:rFonts w:hint="eastAsia" w:ascii="仿宋_GB2312" w:hAnsi="Times New Roman" w:eastAsia="仿宋_GB2312" w:cs="Times New Roman"/>
          <w:kern w:val="2"/>
          <w:sz w:val="28"/>
          <w:szCs w:val="28"/>
        </w:rPr>
        <w:tab/>
      </w:r>
      <w:r>
        <w:rPr>
          <w:rFonts w:hint="eastAsia" w:ascii="仿宋_GB2312" w:hAnsi="Times New Roman" w:eastAsia="仿宋_GB2312" w:cs="Times New Roman"/>
          <w:kern w:val="2"/>
          <w:sz w:val="28"/>
          <w:szCs w:val="28"/>
        </w:rPr>
        <w:tab/>
      </w:r>
      <w:r>
        <w:rPr>
          <w:rFonts w:hint="eastAsia" w:ascii="仿宋_GB2312" w:hAnsi="Times New Roman" w:eastAsia="仿宋_GB2312" w:cs="Times New Roman"/>
          <w:kern w:val="2"/>
          <w:sz w:val="28"/>
          <w:szCs w:val="28"/>
        </w:rPr>
        <w:tab/>
      </w:r>
      <w:r>
        <w:rPr>
          <w:rFonts w:hint="eastAsia" w:ascii="仿宋_GB2312" w:hAnsi="Times New Roman" w:eastAsia="仿宋_GB2312" w:cs="Times New Roman"/>
          <w:kern w:val="2"/>
          <w:sz w:val="28"/>
          <w:szCs w:val="28"/>
        </w:rPr>
        <w:tab/>
      </w:r>
      <w:r>
        <w:rPr>
          <w:rFonts w:hint="eastAsia" w:ascii="仿宋_GB2312" w:hAnsi="Times New Roman" w:eastAsia="仿宋_GB2312" w:cs="Times New Roman"/>
          <w:kern w:val="2"/>
          <w:sz w:val="28"/>
          <w:szCs w:val="28"/>
        </w:rPr>
        <w:tab/>
      </w:r>
      <w:r>
        <w:rPr>
          <w:rFonts w:hint="eastAsia" w:ascii="仿宋_GB2312" w:hAnsi="Times New Roman" w:eastAsia="仿宋_GB2312" w:cs="Times New Roman"/>
          <w:kern w:val="2"/>
          <w:sz w:val="28"/>
          <w:szCs w:val="28"/>
        </w:rPr>
        <w:tab/>
      </w:r>
      <w:r>
        <w:rPr>
          <w:rFonts w:hint="eastAsia" w:ascii="仿宋_GB2312" w:hAnsi="Times New Roman" w:eastAsia="仿宋_GB2312" w:cs="Times New Roman"/>
          <w:kern w:val="2"/>
          <w:sz w:val="28"/>
          <w:szCs w:val="28"/>
          <w:lang w:val="en-US" w:eastAsia="zh-CN"/>
        </w:rPr>
        <w:t xml:space="preserve">                                </w:t>
      </w:r>
      <w:r>
        <w:rPr>
          <w:rFonts w:hint="eastAsia" w:ascii="仿宋_GB2312" w:hAnsi="Times New Roman" w:eastAsia="仿宋_GB2312" w:cs="Times New Roman"/>
          <w:kern w:val="2"/>
          <w:sz w:val="28"/>
          <w:szCs w:val="28"/>
        </w:rPr>
        <w:t>协调员：</w:t>
      </w:r>
    </w:p>
    <w:p w14:paraId="61116638">
      <w:pPr>
        <w:widowControl w:val="0"/>
        <w:adjustRightInd/>
        <w:snapToGrid/>
        <w:spacing w:after="0" w:line="360" w:lineRule="auto"/>
        <w:ind w:firstLine="560" w:firstLineChars="200"/>
        <w:jc w:val="both"/>
        <w:rPr>
          <w:rFonts w:ascii="仿宋_GB2312" w:hAnsi="Times New Roman" w:eastAsia="仿宋_GB2312" w:cs="Times New Roman"/>
          <w:kern w:val="2"/>
          <w:sz w:val="28"/>
          <w:szCs w:val="28"/>
        </w:rPr>
      </w:pPr>
    </w:p>
    <w:p w14:paraId="67F30702">
      <w:pPr>
        <w:widowControl w:val="0"/>
        <w:adjustRightInd/>
        <w:snapToGrid/>
        <w:spacing w:after="0" w:line="360" w:lineRule="auto"/>
        <w:jc w:val="center"/>
        <w:rPr>
          <w:rFonts w:ascii="仿宋_GB2312" w:hAnsi="Times New Roman" w:eastAsia="仿宋_GB2312" w:cs="Times New Roman"/>
          <w:kern w:val="2"/>
          <w:sz w:val="28"/>
          <w:szCs w:val="28"/>
        </w:rPr>
      </w:pPr>
      <w:r>
        <w:rPr>
          <w:rFonts w:hint="eastAsia" w:ascii="仿宋_GB2312" w:hAnsi="Times New Roman" w:eastAsia="仿宋_GB2312" w:cs="Times New Roman"/>
          <w:kern w:val="2"/>
          <w:sz w:val="28"/>
          <w:szCs w:val="28"/>
          <w:u w:val="none" w:color="auto"/>
          <w:lang w:val="en-US" w:eastAsia="zh-CN"/>
        </w:rPr>
        <w:t xml:space="preserve">                                  </w:t>
      </w:r>
      <w:r>
        <w:rPr>
          <w:rFonts w:hint="eastAsia" w:ascii="仿宋_GB2312" w:hAnsi="Times New Roman" w:eastAsia="仿宋_GB2312" w:cs="Times New Roman"/>
          <w:kern w:val="2"/>
          <w:sz w:val="28"/>
          <w:szCs w:val="28"/>
          <w:u w:val="single" w:color="auto"/>
          <w:lang w:val="en-US" w:eastAsia="zh-CN"/>
        </w:rPr>
        <w:t xml:space="preserve">          </w:t>
      </w:r>
      <w:r>
        <w:rPr>
          <w:rFonts w:hint="eastAsia" w:ascii="仿宋_GB2312" w:hAnsi="Times New Roman" w:eastAsia="仿宋_GB2312" w:cs="Times New Roman"/>
          <w:kern w:val="2"/>
          <w:sz w:val="28"/>
          <w:szCs w:val="28"/>
        </w:rPr>
        <w:t>红十字会</w:t>
      </w:r>
    </w:p>
    <w:p w14:paraId="53E5D0AD">
      <w:pPr>
        <w:widowControl w:val="0"/>
        <w:adjustRightInd/>
        <w:snapToGrid/>
        <w:spacing w:after="0" w:line="360" w:lineRule="auto"/>
        <w:ind w:firstLine="6020" w:firstLineChars="2150"/>
        <w:jc w:val="both"/>
        <w:rPr>
          <w:rFonts w:ascii="仿宋_GB2312" w:hAnsi="Times New Roman" w:eastAsia="仿宋_GB2312" w:cs="Times New Roman"/>
          <w:kern w:val="2"/>
          <w:sz w:val="28"/>
          <w:szCs w:val="28"/>
        </w:rPr>
      </w:pPr>
      <w:r>
        <w:rPr>
          <w:rFonts w:hint="eastAsia" w:ascii="仿宋_GB2312" w:hAnsi="Times New Roman" w:eastAsia="仿宋_GB2312" w:cs="Times New Roman"/>
          <w:kern w:val="2"/>
          <w:sz w:val="28"/>
          <w:szCs w:val="28"/>
        </w:rPr>
        <w:t>年   月   日</w:t>
      </w:r>
    </w:p>
    <w:p w14:paraId="38CB2F7C">
      <w:pPr>
        <w:widowControl w:val="0"/>
        <w:adjustRightInd/>
        <w:snapToGrid/>
        <w:spacing w:after="0" w:line="360" w:lineRule="auto"/>
        <w:jc w:val="both"/>
        <w:rPr>
          <w:rFonts w:ascii="仿宋_GB2312" w:hAnsi="Times New Roman" w:eastAsia="仿宋_GB2312" w:cs="Times New Roman"/>
          <w:kern w:val="2"/>
          <w:sz w:val="21"/>
          <w:szCs w:val="21"/>
        </w:rPr>
      </w:pPr>
      <w:r>
        <w:rPr>
          <w:rFonts w:hint="eastAsia" w:ascii="仿宋_GB2312" w:hAnsi="Times New Roman" w:eastAsia="仿宋_GB2312" w:cs="Times New Roman"/>
          <w:kern w:val="2"/>
          <w:sz w:val="21"/>
          <w:szCs w:val="21"/>
        </w:rPr>
        <w:t>————————————————————————————————————</w:t>
      </w:r>
    </w:p>
    <w:p w14:paraId="197D13B8">
      <w:pPr>
        <w:widowControl w:val="0"/>
        <w:adjustRightInd/>
        <w:snapToGrid/>
        <w:spacing w:after="0" w:line="360" w:lineRule="auto"/>
        <w:jc w:val="both"/>
        <w:rPr>
          <w:rFonts w:ascii="仿宋_GB2312" w:hAnsi="Times New Roman" w:eastAsia="仿宋_GB2312" w:cs="Times New Roman"/>
          <w:kern w:val="2"/>
          <w:sz w:val="28"/>
          <w:szCs w:val="28"/>
        </w:rPr>
      </w:pPr>
      <w:r>
        <w:rPr>
          <w:rFonts w:hint="eastAsia" w:ascii="仿宋_GB2312" w:hAnsi="Times New Roman" w:eastAsia="仿宋_GB2312" w:cs="Times New Roman"/>
          <w:kern w:val="2"/>
          <w:sz w:val="28"/>
          <w:szCs w:val="28"/>
        </w:rPr>
        <w:t>注：1、本表格一式两份，省红会、遗体接受单位各执一份；</w:t>
      </w:r>
    </w:p>
    <w:p w14:paraId="10E95C69">
      <w:pPr>
        <w:widowControl w:val="0"/>
        <w:adjustRightInd/>
        <w:snapToGrid/>
        <w:spacing w:after="0" w:line="360" w:lineRule="auto"/>
        <w:ind w:firstLine="560" w:firstLineChars="200"/>
        <w:jc w:val="both"/>
        <w:rPr>
          <w:rFonts w:ascii="仿宋_GB2312" w:hAnsi="Times New Roman" w:eastAsia="仿宋_GB2312" w:cs="Times New Roman"/>
          <w:kern w:val="2"/>
          <w:sz w:val="28"/>
          <w:szCs w:val="28"/>
        </w:rPr>
      </w:pPr>
      <w:r>
        <w:rPr>
          <w:rFonts w:hint="eastAsia" w:ascii="仿宋_GB2312" w:hAnsi="Times New Roman" w:eastAsia="仿宋_GB2312" w:cs="Times New Roman"/>
          <w:kern w:val="2"/>
          <w:sz w:val="28"/>
          <w:szCs w:val="28"/>
        </w:rPr>
        <w:t>2、器官捐献必须有至少两名协调员签字方才有效；</w:t>
      </w:r>
    </w:p>
    <w:p w14:paraId="2F57AFBB">
      <w:pPr>
        <w:wordWrap/>
        <w:adjustRightInd w:val="0"/>
        <w:snapToGrid w:val="0"/>
        <w:spacing w:line="560" w:lineRule="exact"/>
        <w:ind w:right="0"/>
        <w:jc w:val="center"/>
        <w:textAlignment w:val="auto"/>
        <w:outlineLvl w:val="9"/>
        <w:rPr>
          <w:rFonts w:hint="eastAsia" w:ascii="方正小标宋_GBK" w:hAnsi="方正小标宋_GBK" w:eastAsia="方正小标宋_GBK" w:cs="方正小标宋_GBK"/>
          <w:kern w:val="0"/>
          <w:sz w:val="44"/>
          <w:szCs w:val="44"/>
          <w:lang w:val="en-US" w:eastAsia="zh-CN"/>
        </w:rPr>
      </w:pPr>
    </w:p>
    <w:p w14:paraId="721E24A7">
      <w:pPr>
        <w:wordWrap/>
        <w:adjustRightInd w:val="0"/>
        <w:snapToGrid w:val="0"/>
        <w:spacing w:line="560" w:lineRule="exact"/>
        <w:ind w:right="0"/>
        <w:jc w:val="center"/>
        <w:textAlignment w:val="auto"/>
        <w:outlineLvl w:val="9"/>
        <w:rPr>
          <w:rFonts w:hint="eastAsia" w:ascii="方正小标宋_GBK" w:hAnsi="方正小标宋_GBK" w:eastAsia="方正小标宋_GBK" w:cs="方正小标宋_GBK"/>
          <w:kern w:val="0"/>
          <w:sz w:val="44"/>
          <w:szCs w:val="44"/>
          <w:lang w:val="en-US" w:eastAsia="zh-CN"/>
        </w:rPr>
      </w:pPr>
      <w:r>
        <w:rPr>
          <w:rFonts w:hint="eastAsia" w:ascii="方正小标宋_GBK" w:hAnsi="方正小标宋_GBK" w:eastAsia="方正小标宋_GBK" w:cs="方正小标宋_GBK"/>
          <w:kern w:val="0"/>
          <w:sz w:val="44"/>
          <w:szCs w:val="44"/>
          <w:lang w:val="en-US" w:eastAsia="zh-CN"/>
        </w:rPr>
        <w:t>江西省遗体捐献接受承诺书</w:t>
      </w:r>
    </w:p>
    <w:p w14:paraId="41B56B32">
      <w:pPr>
        <w:wordWrap/>
        <w:adjustRightInd w:val="0"/>
        <w:snapToGrid w:val="0"/>
        <w:spacing w:line="560" w:lineRule="exact"/>
        <w:ind w:right="0"/>
        <w:jc w:val="left"/>
        <w:textAlignment w:val="auto"/>
        <w:outlineLvl w:val="9"/>
        <w:rPr>
          <w:rFonts w:hint="eastAsia" w:ascii="仿宋" w:hAnsi="仿宋" w:eastAsia="仿宋" w:cs="仿宋"/>
          <w:kern w:val="0"/>
          <w:sz w:val="28"/>
          <w:szCs w:val="28"/>
          <w:u w:val="single" w:color="auto"/>
          <w:lang w:val="en-US" w:eastAsia="zh-CN"/>
        </w:rPr>
      </w:pPr>
    </w:p>
    <w:p w14:paraId="685F4CB2">
      <w:pPr>
        <w:wordWrap/>
        <w:adjustRightInd w:val="0"/>
        <w:snapToGrid w:val="0"/>
        <w:spacing w:line="360" w:lineRule="auto"/>
        <w:ind w:right="0"/>
        <w:jc w:val="left"/>
        <w:textAlignment w:val="auto"/>
        <w:outlineLvl w:val="9"/>
        <w:rPr>
          <w:rFonts w:hint="eastAsia" w:ascii="仿宋" w:hAnsi="仿宋" w:eastAsia="仿宋" w:cs="仿宋"/>
          <w:kern w:val="0"/>
          <w:sz w:val="32"/>
          <w:szCs w:val="32"/>
          <w:u w:val="none" w:color="auto"/>
          <w:lang w:val="en-US" w:eastAsia="zh-CN"/>
        </w:rPr>
      </w:pPr>
      <w:r>
        <w:rPr>
          <w:rFonts w:hint="eastAsia" w:ascii="仿宋" w:hAnsi="仿宋" w:eastAsia="仿宋" w:cs="仿宋"/>
          <w:kern w:val="0"/>
          <w:sz w:val="32"/>
          <w:szCs w:val="32"/>
          <w:u w:val="single" w:color="auto"/>
          <w:lang w:val="en-US" w:eastAsia="zh-CN"/>
        </w:rPr>
        <w:t xml:space="preserve">            </w:t>
      </w:r>
      <w:r>
        <w:rPr>
          <w:rFonts w:hint="eastAsia" w:ascii="仿宋" w:hAnsi="仿宋" w:eastAsia="仿宋" w:cs="仿宋"/>
          <w:kern w:val="0"/>
          <w:sz w:val="32"/>
          <w:szCs w:val="32"/>
          <w:u w:val="none" w:color="auto"/>
          <w:lang w:val="en-US" w:eastAsia="zh-CN"/>
        </w:rPr>
        <w:t xml:space="preserve">红十字会：   </w:t>
      </w:r>
    </w:p>
    <w:p w14:paraId="23744BF0">
      <w:pPr>
        <w:wordWrap/>
        <w:adjustRightInd w:val="0"/>
        <w:snapToGrid w:val="0"/>
        <w:spacing w:line="360" w:lineRule="auto"/>
        <w:ind w:left="0" w:leftChars="0" w:right="0" w:firstLine="640" w:firstLineChars="200"/>
        <w:jc w:val="both"/>
        <w:textAlignment w:val="auto"/>
        <w:outlineLvl w:val="9"/>
        <w:rPr>
          <w:rFonts w:hint="eastAsia" w:ascii="仿宋" w:hAnsi="仿宋" w:eastAsia="仿宋" w:cs="仿宋"/>
          <w:kern w:val="0"/>
          <w:sz w:val="32"/>
          <w:szCs w:val="32"/>
          <w:u w:val="none" w:color="auto"/>
          <w:lang w:val="en-US" w:eastAsia="zh-CN"/>
        </w:rPr>
      </w:pPr>
      <w:r>
        <w:rPr>
          <w:rFonts w:hint="eastAsia" w:ascii="仿宋" w:hAnsi="仿宋" w:eastAsia="仿宋" w:cs="仿宋"/>
          <w:kern w:val="0"/>
          <w:sz w:val="32"/>
          <w:szCs w:val="32"/>
          <w:u w:val="none" w:color="auto"/>
          <w:lang w:val="en-US" w:eastAsia="zh-CN"/>
        </w:rPr>
        <w:t>遵照捐献者</w:t>
      </w:r>
      <w:r>
        <w:rPr>
          <w:rFonts w:hint="eastAsia" w:ascii="仿宋" w:hAnsi="仿宋" w:eastAsia="仿宋" w:cs="仿宋"/>
          <w:kern w:val="0"/>
          <w:sz w:val="32"/>
          <w:szCs w:val="32"/>
          <w:u w:val="single" w:color="auto"/>
          <w:lang w:val="en-US" w:eastAsia="zh-CN"/>
        </w:rPr>
        <w:t xml:space="preserve">          </w:t>
      </w:r>
      <w:r>
        <w:rPr>
          <w:rFonts w:hint="eastAsia" w:ascii="仿宋" w:hAnsi="仿宋" w:eastAsia="仿宋" w:cs="仿宋"/>
          <w:kern w:val="0"/>
          <w:sz w:val="32"/>
          <w:szCs w:val="32"/>
          <w:u w:val="none" w:color="auto"/>
          <w:lang w:val="en-US" w:eastAsia="zh-CN"/>
        </w:rPr>
        <w:t>及其近亲属的捐献意愿及红十字会出具的《江西省遗体捐献执行通知书》，按照省卫生健康委员会对遗体器官接受的相关要求，完成了遗体捐献的获取接受工作。</w:t>
      </w:r>
    </w:p>
    <w:p w14:paraId="274C39F9">
      <w:pPr>
        <w:wordWrap/>
        <w:adjustRightInd w:val="0"/>
        <w:snapToGrid w:val="0"/>
        <w:spacing w:line="360" w:lineRule="auto"/>
        <w:ind w:left="0" w:leftChars="0" w:right="0" w:firstLine="640" w:firstLineChars="200"/>
        <w:textAlignment w:val="auto"/>
        <w:outlineLvl w:val="9"/>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承诺如下：</w:t>
      </w:r>
    </w:p>
    <w:p w14:paraId="3E64B5EF">
      <w:pPr>
        <w:numPr>
          <w:ilvl w:val="0"/>
          <w:numId w:val="1"/>
        </w:numPr>
        <w:wordWrap/>
        <w:adjustRightInd w:val="0"/>
        <w:snapToGrid w:val="0"/>
        <w:spacing w:line="360" w:lineRule="auto"/>
        <w:ind w:left="0" w:leftChars="0" w:right="0" w:firstLine="640" w:firstLineChars="200"/>
        <w:textAlignment w:val="auto"/>
        <w:outlineLvl w:val="9"/>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承诺在极大的尊重捐献者及其近亲属的捐献意愿的前提下完成了捐献者的</w:t>
      </w:r>
      <w:r>
        <w:rPr>
          <w:rFonts w:hint="eastAsia" w:ascii="仿宋" w:hAnsi="仿宋" w:eastAsia="仿宋" w:cs="仿宋"/>
          <w:kern w:val="0"/>
          <w:sz w:val="32"/>
          <w:szCs w:val="32"/>
          <w:u w:val="single" w:color="auto"/>
          <w:lang w:val="en-US" w:eastAsia="zh-CN"/>
        </w:rPr>
        <w:t xml:space="preserve">                     </w:t>
      </w:r>
      <w:r>
        <w:rPr>
          <w:rFonts w:hint="eastAsia" w:ascii="仿宋" w:hAnsi="仿宋" w:eastAsia="仿宋" w:cs="仿宋"/>
          <w:kern w:val="0"/>
          <w:sz w:val="32"/>
          <w:szCs w:val="32"/>
          <w:u w:val="none" w:color="auto"/>
          <w:lang w:val="en-US" w:eastAsia="zh-CN"/>
        </w:rPr>
        <w:t>（遗体、器官、组织等）获取、接受工作。</w:t>
      </w:r>
    </w:p>
    <w:p w14:paraId="02519744">
      <w:pPr>
        <w:numPr>
          <w:ilvl w:val="0"/>
          <w:numId w:val="1"/>
        </w:numPr>
        <w:wordWrap/>
        <w:adjustRightInd w:val="0"/>
        <w:snapToGrid w:val="0"/>
        <w:spacing w:line="360" w:lineRule="auto"/>
        <w:ind w:left="0" w:leftChars="0" w:right="0" w:firstLine="640" w:firstLineChars="200"/>
        <w:textAlignment w:val="auto"/>
        <w:outlineLvl w:val="9"/>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承诺对利用完毕的捐献者遗体进行符合伦理原则的医学处理，充分尊重捐献者。</w:t>
      </w:r>
    </w:p>
    <w:p w14:paraId="7B85DFE8">
      <w:pPr>
        <w:numPr>
          <w:ilvl w:val="0"/>
          <w:numId w:val="0"/>
        </w:numPr>
        <w:wordWrap/>
        <w:adjustRightInd w:val="0"/>
        <w:snapToGrid w:val="0"/>
        <w:spacing w:line="360" w:lineRule="auto"/>
        <w:ind w:left="0" w:leftChars="0" w:right="0" w:firstLine="640" w:firstLineChars="200"/>
        <w:textAlignment w:val="auto"/>
        <w:outlineLvl w:val="9"/>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以上承诺如有违背，我自愿承担相应的法律责任。</w:t>
      </w:r>
    </w:p>
    <w:p w14:paraId="18788167">
      <w:pPr>
        <w:numPr>
          <w:ilvl w:val="0"/>
          <w:numId w:val="0"/>
        </w:numPr>
        <w:wordWrap/>
        <w:adjustRightInd w:val="0"/>
        <w:snapToGrid w:val="0"/>
        <w:spacing w:line="560" w:lineRule="exact"/>
        <w:ind w:left="0" w:leftChars="0" w:right="0" w:firstLine="640" w:firstLineChars="200"/>
        <w:textAlignment w:val="auto"/>
        <w:outlineLvl w:val="9"/>
        <w:rPr>
          <w:rFonts w:hint="eastAsia" w:ascii="仿宋" w:hAnsi="仿宋" w:eastAsia="仿宋" w:cs="仿宋"/>
          <w:kern w:val="0"/>
          <w:sz w:val="32"/>
          <w:szCs w:val="32"/>
          <w:lang w:val="en-US" w:eastAsia="zh-CN"/>
        </w:rPr>
      </w:pPr>
    </w:p>
    <w:p w14:paraId="05FB1EE7">
      <w:pPr>
        <w:numPr>
          <w:ilvl w:val="0"/>
          <w:numId w:val="0"/>
        </w:numPr>
        <w:wordWrap w:val="0"/>
        <w:adjustRightInd w:val="0"/>
        <w:snapToGrid w:val="0"/>
        <w:spacing w:line="560" w:lineRule="exact"/>
        <w:ind w:left="0" w:leftChars="0" w:right="0" w:firstLine="640" w:firstLineChars="200"/>
        <w:jc w:val="right"/>
        <w:textAlignment w:val="auto"/>
        <w:outlineLvl w:val="9"/>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获 取 医 生：</w:t>
      </w:r>
      <w:r>
        <w:rPr>
          <w:rFonts w:hint="eastAsia" w:hAnsi="仿宋" w:cs="仿宋"/>
          <w:kern w:val="0"/>
          <w:sz w:val="32"/>
          <w:szCs w:val="32"/>
          <w:lang w:val="en-US" w:eastAsia="zh-CN"/>
        </w:rPr>
        <w:t xml:space="preserve">                       </w:t>
      </w:r>
      <w:r>
        <w:rPr>
          <w:rFonts w:hint="eastAsia" w:ascii="仿宋" w:hAnsi="仿宋" w:eastAsia="仿宋" w:cs="仿宋"/>
          <w:kern w:val="0"/>
          <w:sz w:val="32"/>
          <w:szCs w:val="32"/>
          <w:lang w:val="en-US" w:eastAsia="zh-CN"/>
        </w:rPr>
        <w:t xml:space="preserve">                    遗体接受单位：（公章）</w:t>
      </w:r>
      <w:r>
        <w:rPr>
          <w:rFonts w:hint="eastAsia" w:hAnsi="仿宋" w:cs="仿宋"/>
          <w:kern w:val="0"/>
          <w:sz w:val="32"/>
          <w:szCs w:val="32"/>
          <w:lang w:val="en-US" w:eastAsia="zh-CN"/>
        </w:rPr>
        <w:t xml:space="preserve">        </w:t>
      </w:r>
    </w:p>
    <w:p w14:paraId="791EB46D">
      <w:pPr>
        <w:numPr>
          <w:ilvl w:val="0"/>
          <w:numId w:val="0"/>
        </w:numPr>
        <w:wordWrap/>
        <w:adjustRightInd w:val="0"/>
        <w:snapToGrid w:val="0"/>
        <w:spacing w:line="560" w:lineRule="exact"/>
        <w:ind w:left="0" w:leftChars="0" w:right="0" w:firstLine="640" w:firstLineChars="200"/>
        <w:textAlignment w:val="auto"/>
        <w:outlineLvl w:val="9"/>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年   月   日</w:t>
      </w:r>
    </w:p>
    <w:p w14:paraId="6D39EF18">
      <w:pPr>
        <w:spacing w:line="700" w:lineRule="exact"/>
        <w:jc w:val="both"/>
        <w:rPr>
          <w:rFonts w:hint="eastAsia" w:ascii="仿宋_GB2312" w:eastAsia="仿宋_GB2312" w:cs="Times New Roman"/>
          <w:b/>
          <w:sz w:val="48"/>
          <w:szCs w:val="48"/>
        </w:rPr>
      </w:pPr>
    </w:p>
    <w:p w14:paraId="539D38B4">
      <w:pPr>
        <w:spacing w:line="700" w:lineRule="exact"/>
        <w:jc w:val="center"/>
        <w:rPr>
          <w:rFonts w:ascii="仿宋_GB2312" w:eastAsia="仿宋_GB2312" w:cs="Times New Roman"/>
          <w:b/>
          <w:sz w:val="48"/>
          <w:szCs w:val="48"/>
        </w:rPr>
      </w:pPr>
      <w:r>
        <w:rPr>
          <w:rFonts w:hint="eastAsia" w:ascii="仿宋_GB2312" w:eastAsia="仿宋_GB2312" w:cs="Times New Roman"/>
          <w:b/>
          <w:sz w:val="48"/>
          <w:szCs w:val="48"/>
        </w:rPr>
        <w:t>江西省遗体捐献证明</w:t>
      </w:r>
    </w:p>
    <w:p w14:paraId="7B9B2CE9">
      <w:pPr>
        <w:spacing w:line="700" w:lineRule="exact"/>
        <w:rPr>
          <w:rFonts w:ascii="仿宋_GB2312" w:eastAsia="仿宋_GB2312" w:cs="Times New Roman"/>
          <w:sz w:val="32"/>
          <w:szCs w:val="32"/>
        </w:rPr>
      </w:pPr>
    </w:p>
    <w:p w14:paraId="61DCBA25">
      <w:pPr>
        <w:spacing w:line="700" w:lineRule="exact"/>
        <w:ind w:firstLine="720" w:firstLineChars="200"/>
        <w:rPr>
          <w:rFonts w:ascii="仿宋_GB2312" w:eastAsia="仿宋_GB2312" w:cs="Times New Roman"/>
          <w:sz w:val="36"/>
          <w:szCs w:val="36"/>
        </w:rPr>
      </w:pPr>
      <w:r>
        <w:rPr>
          <w:rFonts w:hint="eastAsia" w:ascii="仿宋_GB2312" w:eastAsia="仿宋_GB2312" w:cs="Times New Roman"/>
          <w:sz w:val="36"/>
          <w:szCs w:val="36"/>
        </w:rPr>
        <w:t>兹遗体自愿捐献人</w:t>
      </w:r>
      <w:r>
        <w:rPr>
          <w:rFonts w:hint="eastAsia" w:ascii="仿宋_GB2312" w:eastAsia="仿宋_GB2312" w:cs="Times New Roman"/>
          <w:sz w:val="36"/>
          <w:szCs w:val="36"/>
          <w:u w:val="single"/>
        </w:rPr>
        <w:t xml:space="preserve">     </w:t>
      </w:r>
      <w:r>
        <w:rPr>
          <w:rFonts w:hint="eastAsia" w:ascii="仿宋_GB2312" w:eastAsia="仿宋_GB2312" w:cs="Times New Roman"/>
          <w:sz w:val="36"/>
          <w:szCs w:val="36"/>
          <w:u w:val="single"/>
          <w:lang w:val="en-US" w:eastAsia="zh-CN"/>
        </w:rPr>
        <w:t xml:space="preserve">  </w:t>
      </w:r>
      <w:r>
        <w:rPr>
          <w:rFonts w:hint="eastAsia" w:ascii="仿宋_GB2312" w:eastAsia="仿宋_GB2312" w:cs="Times New Roman"/>
          <w:sz w:val="36"/>
          <w:szCs w:val="36"/>
        </w:rPr>
        <w:t>，性别</w:t>
      </w:r>
      <w:r>
        <w:rPr>
          <w:rFonts w:hint="eastAsia" w:ascii="仿宋_GB2312" w:eastAsia="仿宋_GB2312" w:cs="Times New Roman"/>
          <w:sz w:val="36"/>
          <w:szCs w:val="36"/>
          <w:u w:val="single"/>
        </w:rPr>
        <w:t xml:space="preserve">    </w:t>
      </w:r>
      <w:r>
        <w:rPr>
          <w:rFonts w:hint="eastAsia" w:ascii="仿宋_GB2312" w:eastAsia="仿宋_GB2312" w:cs="Times New Roman"/>
          <w:sz w:val="36"/>
          <w:szCs w:val="36"/>
        </w:rPr>
        <w:t>，身份证号码</w:t>
      </w:r>
      <w:r>
        <w:rPr>
          <w:rFonts w:hint="eastAsia" w:ascii="仿宋_GB2312" w:eastAsia="仿宋_GB2312" w:cs="Times New Roman"/>
          <w:sz w:val="36"/>
          <w:szCs w:val="36"/>
          <w:u w:val="single"/>
        </w:rPr>
        <w:t xml:space="preserve">                   </w:t>
      </w:r>
      <w:r>
        <w:rPr>
          <w:rFonts w:hint="eastAsia" w:ascii="仿宋_GB2312" w:eastAsia="仿宋_GB2312" w:cs="Times New Roman"/>
          <w:sz w:val="36"/>
          <w:szCs w:val="36"/>
        </w:rPr>
        <w:t>，于</w:t>
      </w:r>
      <w:r>
        <w:rPr>
          <w:rFonts w:hint="eastAsia" w:ascii="仿宋_GB2312" w:eastAsia="仿宋_GB2312" w:cs="Times New Roman"/>
          <w:sz w:val="36"/>
          <w:szCs w:val="36"/>
          <w:u w:val="single"/>
        </w:rPr>
        <w:t xml:space="preserve">    </w:t>
      </w:r>
      <w:r>
        <w:rPr>
          <w:rFonts w:hint="eastAsia" w:ascii="仿宋_GB2312" w:eastAsia="仿宋_GB2312" w:cs="Times New Roman"/>
          <w:sz w:val="36"/>
          <w:szCs w:val="36"/>
        </w:rPr>
        <w:t>年</w:t>
      </w:r>
      <w:r>
        <w:rPr>
          <w:rFonts w:hint="eastAsia" w:ascii="仿宋_GB2312" w:eastAsia="仿宋_GB2312" w:cs="Times New Roman"/>
          <w:sz w:val="36"/>
          <w:szCs w:val="36"/>
          <w:u w:val="single"/>
        </w:rPr>
        <w:t xml:space="preserve">    </w:t>
      </w:r>
      <w:r>
        <w:rPr>
          <w:rFonts w:hint="eastAsia" w:ascii="仿宋_GB2312" w:eastAsia="仿宋_GB2312" w:cs="Times New Roman"/>
          <w:sz w:val="36"/>
          <w:szCs w:val="36"/>
        </w:rPr>
        <w:t>月</w:t>
      </w:r>
      <w:r>
        <w:rPr>
          <w:rFonts w:hint="eastAsia" w:ascii="仿宋_GB2312" w:eastAsia="仿宋_GB2312" w:cs="Times New Roman"/>
          <w:sz w:val="36"/>
          <w:szCs w:val="36"/>
          <w:u w:val="single"/>
        </w:rPr>
        <w:t xml:space="preserve">    </w:t>
      </w:r>
      <w:r>
        <w:rPr>
          <w:rFonts w:hint="eastAsia" w:ascii="仿宋_GB2312" w:eastAsia="仿宋_GB2312" w:cs="Times New Roman"/>
          <w:sz w:val="36"/>
          <w:szCs w:val="36"/>
        </w:rPr>
        <w:t>日捐献</w:t>
      </w:r>
      <w:r>
        <w:rPr>
          <w:rFonts w:hint="eastAsia" w:ascii="仿宋_GB2312" w:eastAsia="仿宋_GB2312" w:cs="Times New Roman"/>
          <w:sz w:val="36"/>
          <w:szCs w:val="36"/>
          <w:u w:val="single"/>
        </w:rPr>
        <w:t xml:space="preserve">                    </w:t>
      </w:r>
      <w:r>
        <w:rPr>
          <w:rFonts w:hint="eastAsia" w:ascii="仿宋_GB2312" w:eastAsia="仿宋_GB2312" w:cs="Times New Roman"/>
          <w:sz w:val="36"/>
          <w:szCs w:val="36"/>
        </w:rPr>
        <w:t>。</w:t>
      </w:r>
    </w:p>
    <w:p w14:paraId="7C7DBB98">
      <w:pPr>
        <w:spacing w:line="700" w:lineRule="exact"/>
        <w:ind w:firstLine="720" w:firstLineChars="200"/>
        <w:rPr>
          <w:rFonts w:ascii="仿宋_GB2312" w:eastAsia="仿宋_GB2312" w:cs="Times New Roman"/>
          <w:sz w:val="36"/>
          <w:szCs w:val="36"/>
        </w:rPr>
      </w:pPr>
      <w:r>
        <w:rPr>
          <w:rFonts w:hint="eastAsia" w:ascii="仿宋_GB2312" w:eastAsia="仿宋_GB2312" w:cs="Times New Roman"/>
          <w:sz w:val="36"/>
          <w:szCs w:val="36"/>
        </w:rPr>
        <w:t>特此证明。</w:t>
      </w:r>
    </w:p>
    <w:p w14:paraId="788EA0BF">
      <w:pPr>
        <w:spacing w:line="700" w:lineRule="exact"/>
        <w:rPr>
          <w:rFonts w:ascii="仿宋_GB2312" w:eastAsia="仿宋_GB2312" w:cs="Times New Roman"/>
          <w:sz w:val="36"/>
          <w:szCs w:val="36"/>
        </w:rPr>
      </w:pPr>
    </w:p>
    <w:p w14:paraId="189A8FEF">
      <w:pPr>
        <w:spacing w:line="700" w:lineRule="exact"/>
        <w:rPr>
          <w:rFonts w:ascii="仿宋_GB2312" w:eastAsia="仿宋_GB2312" w:cs="Times New Roman"/>
          <w:sz w:val="36"/>
          <w:szCs w:val="36"/>
        </w:rPr>
      </w:pPr>
    </w:p>
    <w:p w14:paraId="2C75FB86">
      <w:pPr>
        <w:spacing w:line="700" w:lineRule="exact"/>
        <w:rPr>
          <w:rFonts w:ascii="仿宋_GB2312" w:eastAsia="仿宋_GB2312" w:cs="Times New Roman"/>
          <w:sz w:val="36"/>
          <w:szCs w:val="36"/>
        </w:rPr>
      </w:pPr>
    </w:p>
    <w:p w14:paraId="74646BC6">
      <w:pPr>
        <w:spacing w:line="700" w:lineRule="exact"/>
        <w:ind w:firstLine="4680" w:firstLineChars="1300"/>
        <w:rPr>
          <w:rFonts w:ascii="仿宋_GB2312" w:eastAsia="仿宋_GB2312" w:cs="Times New Roman"/>
          <w:sz w:val="36"/>
          <w:szCs w:val="36"/>
        </w:rPr>
      </w:pPr>
      <w:r>
        <w:rPr>
          <w:rFonts w:hint="eastAsia" w:ascii="仿宋_GB2312" w:eastAsia="仿宋_GB2312" w:cs="Times New Roman"/>
          <w:sz w:val="36"/>
          <w:szCs w:val="36"/>
          <w:u w:val="single" w:color="auto"/>
          <w:lang w:val="en-US" w:eastAsia="zh-CN"/>
        </w:rPr>
        <w:t xml:space="preserve">        </w:t>
      </w:r>
      <w:r>
        <w:rPr>
          <w:rFonts w:hint="eastAsia" w:ascii="仿宋_GB2312" w:eastAsia="仿宋_GB2312" w:cs="Times New Roman"/>
          <w:sz w:val="36"/>
          <w:szCs w:val="36"/>
        </w:rPr>
        <w:t>红十字会</w:t>
      </w:r>
    </w:p>
    <w:p w14:paraId="52335964">
      <w:pPr>
        <w:spacing w:line="700" w:lineRule="exact"/>
        <w:ind w:firstLine="5220" w:firstLineChars="1450"/>
        <w:rPr>
          <w:rFonts w:ascii="仿宋_GB2312" w:eastAsia="仿宋_GB2312" w:cs="Times New Roman"/>
          <w:sz w:val="36"/>
          <w:szCs w:val="36"/>
        </w:rPr>
      </w:pPr>
      <w:r>
        <w:rPr>
          <w:rFonts w:hint="eastAsia" w:ascii="仿宋_GB2312" w:eastAsia="仿宋_GB2312" w:cs="Times New Roman"/>
          <w:sz w:val="36"/>
          <w:szCs w:val="36"/>
        </w:rPr>
        <w:t>年   月   日</w:t>
      </w:r>
    </w:p>
    <w:p w14:paraId="033AF387">
      <w:pPr>
        <w:spacing w:line="220" w:lineRule="atLeast"/>
      </w:pPr>
    </w:p>
    <w:p w14:paraId="3CA6FFDA">
      <w:pPr>
        <w:spacing w:line="220" w:lineRule="atLeast"/>
      </w:pPr>
    </w:p>
    <w:p w14:paraId="39D2F3AD">
      <w:pPr>
        <w:spacing w:line="220" w:lineRule="atLeast"/>
      </w:pPr>
    </w:p>
    <w:p w14:paraId="5C6097E4">
      <w:pPr>
        <w:spacing w:line="220" w:lineRule="atLeast"/>
      </w:pPr>
    </w:p>
    <w:p w14:paraId="300613D8">
      <w:pPr>
        <w:spacing w:line="220" w:lineRule="atLeast"/>
      </w:pPr>
    </w:p>
    <w:p w14:paraId="6B4DB005">
      <w:pPr>
        <w:spacing w:line="220" w:lineRule="atLeast"/>
      </w:pPr>
    </w:p>
    <w:p w14:paraId="28BC55B6">
      <w:pPr>
        <w:spacing w:line="220" w:lineRule="atLeast"/>
      </w:pPr>
    </w:p>
    <w:p w14:paraId="55AB31ED">
      <w:pPr>
        <w:spacing w:line="220" w:lineRule="atLeast"/>
      </w:pPr>
    </w:p>
    <w:p w14:paraId="671D6F91">
      <w:pPr>
        <w:spacing w:line="220" w:lineRule="atLeast"/>
      </w:pPr>
    </w:p>
    <w:p w14:paraId="027D42F5">
      <w:pPr>
        <w:spacing w:line="220" w:lineRule="atLeast"/>
      </w:pPr>
    </w:p>
    <w:p w14:paraId="0524511D">
      <w:pPr>
        <w:widowControl w:val="0"/>
        <w:adjustRightInd/>
        <w:snapToGrid/>
        <w:spacing w:after="0"/>
        <w:jc w:val="both"/>
        <w:rPr>
          <w:rFonts w:ascii="Times New Roman" w:hAnsi="Times New Roman" w:eastAsia="仿宋" w:cs="Times New Roman"/>
          <w:kern w:val="2"/>
          <w:sz w:val="28"/>
          <w:szCs w:val="28"/>
        </w:rPr>
      </w:pPr>
    </w:p>
    <w:p w14:paraId="607B1B44">
      <w:pPr>
        <w:widowControl w:val="0"/>
        <w:adjustRightInd/>
        <w:snapToGrid/>
        <w:spacing w:after="0"/>
        <w:jc w:val="center"/>
        <w:rPr>
          <w:rFonts w:ascii="Times New Roman" w:hAnsi="Times New Roman" w:eastAsia="仿宋" w:cs="Times New Roman"/>
          <w:b/>
          <w:kern w:val="2"/>
          <w:sz w:val="48"/>
          <w:szCs w:val="48"/>
        </w:rPr>
      </w:pPr>
      <w:r>
        <w:rPr>
          <w:rFonts w:hint="eastAsia" w:ascii="Times New Roman" w:hAnsi="Times New Roman" w:eastAsia="仿宋" w:cs="Times New Roman"/>
          <w:b/>
          <w:kern w:val="2"/>
          <w:sz w:val="48"/>
          <w:szCs w:val="48"/>
        </w:rPr>
        <w:t>捐献执行人账号信息表</w:t>
      </w:r>
    </w:p>
    <w:p w14:paraId="09AD39B1">
      <w:pPr>
        <w:widowControl w:val="0"/>
        <w:adjustRightInd/>
        <w:snapToGrid/>
        <w:spacing w:after="0"/>
        <w:jc w:val="center"/>
        <w:rPr>
          <w:rFonts w:ascii="Times New Roman" w:hAnsi="Times New Roman" w:eastAsia="仿宋" w:cs="Times New Roman"/>
          <w:b/>
          <w:kern w:val="2"/>
          <w:sz w:val="48"/>
          <w:szCs w:val="48"/>
        </w:rPr>
      </w:pPr>
      <w:r>
        <w:rPr>
          <w:rFonts w:hint="eastAsia" w:ascii="Times New Roman" w:hAnsi="Times New Roman" w:eastAsia="仿宋" w:cs="Times New Roman"/>
          <w:b/>
          <w:kern w:val="2"/>
          <w:sz w:val="48"/>
          <w:szCs w:val="48"/>
        </w:rPr>
        <w:t>-----------------------------------------------</w:t>
      </w:r>
    </w:p>
    <w:p w14:paraId="677693C9">
      <w:pPr>
        <w:widowControl w:val="0"/>
        <w:adjustRightInd/>
        <w:snapToGrid/>
        <w:spacing w:after="0"/>
        <w:ind w:firstLine="280" w:firstLineChars="100"/>
        <w:jc w:val="both"/>
        <w:rPr>
          <w:rFonts w:ascii="Times New Roman" w:hAnsi="Times New Roman" w:eastAsia="仿宋" w:cs="Times New Roman"/>
          <w:kern w:val="2"/>
          <w:sz w:val="28"/>
          <w:szCs w:val="28"/>
        </w:rPr>
      </w:pPr>
      <w:r>
        <w:rPr>
          <w:rFonts w:hint="eastAsia" w:ascii="Times New Roman" w:hAnsi="Times New Roman" w:eastAsia="仿宋" w:cs="Times New Roman"/>
          <w:kern w:val="2"/>
          <w:sz w:val="28"/>
          <w:szCs w:val="28"/>
        </w:rPr>
        <w:t>姓名：</w:t>
      </w:r>
    </w:p>
    <w:p w14:paraId="21C1C99F">
      <w:pPr>
        <w:widowControl w:val="0"/>
        <w:adjustRightInd/>
        <w:snapToGrid/>
        <w:spacing w:after="0"/>
        <w:ind w:firstLine="280" w:firstLineChars="100"/>
        <w:jc w:val="both"/>
        <w:rPr>
          <w:rFonts w:ascii="Times New Roman" w:hAnsi="Times New Roman" w:eastAsia="仿宋" w:cs="Times New Roman"/>
          <w:kern w:val="2"/>
          <w:sz w:val="28"/>
          <w:szCs w:val="28"/>
        </w:rPr>
      </w:pPr>
      <w:r>
        <w:rPr>
          <w:rFonts w:hint="eastAsia" w:ascii="Times New Roman" w:hAnsi="Times New Roman" w:eastAsia="仿宋" w:cs="Times New Roman"/>
          <w:kern w:val="2"/>
          <w:sz w:val="28"/>
          <w:szCs w:val="28"/>
        </w:rPr>
        <w:t>性别：</w:t>
      </w:r>
    </w:p>
    <w:p w14:paraId="22FCF0EB">
      <w:pPr>
        <w:widowControl w:val="0"/>
        <w:adjustRightInd/>
        <w:snapToGrid/>
        <w:spacing w:after="0"/>
        <w:ind w:firstLine="280" w:firstLineChars="100"/>
        <w:jc w:val="both"/>
        <w:rPr>
          <w:rFonts w:ascii="Times New Roman" w:hAnsi="Times New Roman" w:eastAsia="仿宋" w:cs="Times New Roman"/>
          <w:kern w:val="2"/>
          <w:sz w:val="28"/>
          <w:szCs w:val="28"/>
        </w:rPr>
      </w:pPr>
      <w:r>
        <w:rPr>
          <w:rFonts w:hint="eastAsia" w:ascii="Times New Roman" w:hAnsi="Times New Roman" w:eastAsia="仿宋" w:cs="Times New Roman"/>
          <w:kern w:val="2"/>
          <w:sz w:val="28"/>
          <w:szCs w:val="28"/>
        </w:rPr>
        <w:t>身份证号码：</w:t>
      </w:r>
    </w:p>
    <w:p w14:paraId="4CF401C0">
      <w:pPr>
        <w:widowControl w:val="0"/>
        <w:adjustRightInd/>
        <w:snapToGrid/>
        <w:spacing w:after="0"/>
        <w:ind w:firstLine="280" w:firstLineChars="100"/>
        <w:jc w:val="both"/>
        <w:rPr>
          <w:rFonts w:ascii="Times New Roman" w:hAnsi="Times New Roman" w:eastAsia="仿宋" w:cs="Times New Roman"/>
          <w:kern w:val="2"/>
          <w:sz w:val="28"/>
          <w:szCs w:val="28"/>
        </w:rPr>
      </w:pPr>
      <w:r>
        <w:rPr>
          <w:rFonts w:hint="eastAsia" w:ascii="Times New Roman" w:hAnsi="Times New Roman" w:eastAsia="仿宋" w:cs="Times New Roman"/>
          <w:kern w:val="2"/>
          <w:sz w:val="28"/>
          <w:szCs w:val="28"/>
        </w:rPr>
        <w:t>与捐献者关系：</w:t>
      </w:r>
    </w:p>
    <w:p w14:paraId="7A6E77D4">
      <w:pPr>
        <w:widowControl w:val="0"/>
        <w:adjustRightInd/>
        <w:snapToGrid/>
        <w:spacing w:after="0"/>
        <w:ind w:left="295" w:leftChars="134" w:firstLine="560" w:firstLineChars="200"/>
        <w:jc w:val="both"/>
        <w:rPr>
          <w:rFonts w:ascii="Times New Roman" w:hAnsi="Times New Roman" w:eastAsia="仿宋" w:cs="Times New Roman"/>
          <w:kern w:val="2"/>
          <w:sz w:val="28"/>
          <w:szCs w:val="28"/>
        </w:rPr>
      </w:pPr>
      <w:r>
        <w:rPr>
          <w:rFonts w:hint="eastAsia" w:ascii="Times New Roman" w:hAnsi="Times New Roman" w:eastAsia="仿宋" w:cs="Times New Roman"/>
          <w:kern w:val="2"/>
          <w:sz w:val="28"/>
          <w:szCs w:val="28"/>
        </w:rPr>
        <w:t>我们一致同意＿＿＿＿＿（捐献者姓名）在死亡后捐献器官并共同声明全权委托＿＿＿＿＿申领“生命光彩”基金困难家庭救助金。</w:t>
      </w:r>
    </w:p>
    <w:p w14:paraId="53EB2A23">
      <w:pPr>
        <w:widowControl w:val="0"/>
        <w:adjustRightInd/>
        <w:snapToGrid/>
        <w:spacing w:after="0"/>
        <w:ind w:firstLine="280" w:firstLineChars="100"/>
        <w:jc w:val="both"/>
        <w:rPr>
          <w:rFonts w:ascii="Times New Roman" w:hAnsi="Times New Roman" w:eastAsia="仿宋" w:cs="Times New Roman"/>
          <w:kern w:val="2"/>
          <w:sz w:val="28"/>
          <w:szCs w:val="28"/>
        </w:rPr>
      </w:pPr>
      <w:r>
        <w:rPr>
          <w:rFonts w:hint="eastAsia" w:ascii="Times New Roman" w:hAnsi="Times New Roman" w:eastAsia="仿宋" w:cs="Times New Roman"/>
          <w:kern w:val="2"/>
          <w:sz w:val="28"/>
          <w:szCs w:val="28"/>
        </w:rPr>
        <w:t>捐献执行人账户信息：</w:t>
      </w:r>
    </w:p>
    <w:p w14:paraId="2AE55DF5">
      <w:pPr>
        <w:widowControl w:val="0"/>
        <w:adjustRightInd/>
        <w:snapToGrid/>
        <w:spacing w:after="0"/>
        <w:ind w:firstLine="280" w:firstLineChars="100"/>
        <w:jc w:val="both"/>
        <w:rPr>
          <w:rFonts w:ascii="Times New Roman" w:hAnsi="Times New Roman" w:eastAsia="仿宋" w:cs="Times New Roman"/>
          <w:kern w:val="2"/>
          <w:sz w:val="28"/>
          <w:szCs w:val="28"/>
        </w:rPr>
      </w:pPr>
      <w:r>
        <w:rPr>
          <w:rFonts w:hint="eastAsia" w:ascii="Times New Roman" w:hAnsi="Times New Roman" w:eastAsia="仿宋" w:cs="Times New Roman"/>
          <w:kern w:val="2"/>
          <w:sz w:val="28"/>
          <w:szCs w:val="28"/>
        </w:rPr>
        <w:t>开户名：</w:t>
      </w:r>
    </w:p>
    <w:p w14:paraId="5701AB4F">
      <w:pPr>
        <w:widowControl w:val="0"/>
        <w:adjustRightInd/>
        <w:snapToGrid/>
        <w:spacing w:after="0"/>
        <w:ind w:firstLine="280" w:firstLineChars="100"/>
        <w:jc w:val="both"/>
        <w:rPr>
          <w:rFonts w:ascii="Times New Roman" w:hAnsi="Times New Roman" w:eastAsia="仿宋" w:cs="Times New Roman"/>
          <w:kern w:val="2"/>
          <w:sz w:val="28"/>
          <w:szCs w:val="28"/>
        </w:rPr>
      </w:pPr>
      <w:r>
        <w:rPr>
          <w:rFonts w:hint="eastAsia" w:ascii="Times New Roman" w:hAnsi="Times New Roman" w:eastAsia="仿宋" w:cs="Times New Roman"/>
          <w:kern w:val="2"/>
          <w:sz w:val="28"/>
          <w:szCs w:val="28"/>
        </w:rPr>
        <w:t>账号：</w:t>
      </w:r>
    </w:p>
    <w:p w14:paraId="0F76BDB9">
      <w:pPr>
        <w:widowControl w:val="0"/>
        <w:adjustRightInd/>
        <w:snapToGrid/>
        <w:spacing w:after="0"/>
        <w:ind w:firstLine="280" w:firstLineChars="100"/>
        <w:jc w:val="both"/>
        <w:rPr>
          <w:rFonts w:ascii="Times New Roman" w:hAnsi="Times New Roman" w:eastAsia="仿宋" w:cs="Times New Roman"/>
          <w:kern w:val="2"/>
          <w:sz w:val="28"/>
          <w:szCs w:val="28"/>
        </w:rPr>
      </w:pPr>
      <w:r>
        <w:rPr>
          <w:rFonts w:hint="eastAsia" w:ascii="Times New Roman" w:hAnsi="Times New Roman" w:eastAsia="仿宋" w:cs="Times New Roman"/>
          <w:kern w:val="2"/>
          <w:sz w:val="28"/>
          <w:szCs w:val="28"/>
        </w:rPr>
        <w:t>开户银行：</w:t>
      </w:r>
    </w:p>
    <w:p w14:paraId="47DDADD8">
      <w:pPr>
        <w:widowControl w:val="0"/>
        <w:adjustRightInd/>
        <w:snapToGrid/>
        <w:spacing w:after="0"/>
        <w:ind w:firstLine="280" w:firstLineChars="100"/>
        <w:jc w:val="both"/>
        <w:rPr>
          <w:rFonts w:ascii="Times New Roman" w:hAnsi="Times New Roman" w:eastAsia="仿宋" w:cs="Times New Roman"/>
          <w:kern w:val="2"/>
          <w:sz w:val="28"/>
          <w:szCs w:val="28"/>
        </w:rPr>
      </w:pPr>
      <w:r>
        <w:rPr>
          <w:rFonts w:hint="eastAsia" w:ascii="Times New Roman" w:hAnsi="Times New Roman" w:eastAsia="仿宋" w:cs="Times New Roman"/>
          <w:kern w:val="2"/>
          <w:sz w:val="28"/>
          <w:szCs w:val="28"/>
        </w:rPr>
        <w:t>受委托人：我自愿并接受以上委托，并负相关法律责任。</w:t>
      </w:r>
    </w:p>
    <w:p w14:paraId="6BC495F6">
      <w:pPr>
        <w:widowControl w:val="0"/>
        <w:adjustRightInd/>
        <w:snapToGrid/>
        <w:spacing w:after="0"/>
        <w:ind w:firstLine="280" w:firstLineChars="100"/>
        <w:jc w:val="both"/>
        <w:rPr>
          <w:rFonts w:ascii="Times New Roman" w:hAnsi="Times New Roman" w:eastAsia="仿宋" w:cs="Times New Roman"/>
          <w:kern w:val="2"/>
          <w:sz w:val="28"/>
          <w:szCs w:val="28"/>
        </w:rPr>
      </w:pPr>
      <w:r>
        <w:rPr>
          <w:rFonts w:hint="eastAsia" w:ascii="Times New Roman" w:hAnsi="Times New Roman" w:eastAsia="仿宋" w:cs="Times New Roman"/>
          <w:kern w:val="2"/>
          <w:sz w:val="28"/>
          <w:szCs w:val="28"/>
        </w:rPr>
        <w:t>签名及印章：</w:t>
      </w:r>
    </w:p>
    <w:p w14:paraId="1AFE5713">
      <w:pPr>
        <w:widowControl w:val="0"/>
        <w:adjustRightInd/>
        <w:snapToGrid/>
        <w:spacing w:after="0"/>
        <w:jc w:val="both"/>
        <w:rPr>
          <w:rFonts w:ascii="Times New Roman" w:hAnsi="Times New Roman" w:eastAsia="仿宋" w:cs="Times New Roman"/>
          <w:kern w:val="2"/>
          <w:sz w:val="28"/>
          <w:szCs w:val="28"/>
        </w:rPr>
      </w:pPr>
    </w:p>
    <w:p w14:paraId="5BAD1FAF">
      <w:pPr>
        <w:widowControl w:val="0"/>
        <w:adjustRightInd/>
        <w:snapToGrid/>
        <w:spacing w:after="0"/>
        <w:jc w:val="both"/>
        <w:rPr>
          <w:rFonts w:ascii="Times New Roman" w:hAnsi="Times New Roman" w:eastAsia="仿宋" w:cs="Times New Roman"/>
          <w:kern w:val="2"/>
          <w:sz w:val="28"/>
          <w:szCs w:val="28"/>
        </w:rPr>
      </w:pPr>
    </w:p>
    <w:p w14:paraId="7C181CEB">
      <w:pPr>
        <w:widowControl w:val="0"/>
        <w:adjustRightInd/>
        <w:snapToGrid/>
        <w:spacing w:after="0"/>
        <w:jc w:val="both"/>
        <w:rPr>
          <w:rFonts w:ascii="Times New Roman" w:hAnsi="Times New Roman" w:eastAsia="仿宋" w:cs="Times New Roman"/>
          <w:kern w:val="2"/>
          <w:sz w:val="28"/>
          <w:szCs w:val="28"/>
        </w:rPr>
      </w:pPr>
    </w:p>
    <w:p w14:paraId="009CACFF">
      <w:pPr>
        <w:widowControl w:val="0"/>
        <w:adjustRightInd/>
        <w:snapToGrid/>
        <w:spacing w:after="0"/>
        <w:jc w:val="both"/>
        <w:rPr>
          <w:rFonts w:ascii="Times New Roman" w:hAnsi="Times New Roman" w:eastAsia="仿宋" w:cs="Times New Roman"/>
          <w:kern w:val="2"/>
          <w:sz w:val="28"/>
          <w:szCs w:val="28"/>
        </w:rPr>
      </w:pPr>
      <w:r>
        <w:rPr>
          <w:rFonts w:hint="eastAsia" w:ascii="Times New Roman" w:hAnsi="Times New Roman" w:eastAsia="仿宋" w:cs="Times New Roman"/>
          <w:kern w:val="2"/>
          <w:sz w:val="28"/>
          <w:szCs w:val="28"/>
          <w:lang w:val="en-US" w:eastAsia="zh-CN"/>
        </w:rPr>
        <w:t xml:space="preserve">                                                                         </w:t>
      </w:r>
      <w:r>
        <w:rPr>
          <w:rFonts w:hint="eastAsia" w:ascii="Times New Roman" w:hAnsi="Times New Roman" w:eastAsia="仿宋" w:cs="Times New Roman"/>
          <w:kern w:val="2"/>
          <w:sz w:val="28"/>
          <w:szCs w:val="28"/>
        </w:rPr>
        <w:t>年</w:t>
      </w:r>
      <w:r>
        <w:rPr>
          <w:rFonts w:hint="eastAsia" w:ascii="Times New Roman" w:hAnsi="Times New Roman" w:eastAsia="仿宋" w:cs="Times New Roman"/>
          <w:kern w:val="2"/>
          <w:sz w:val="28"/>
          <w:szCs w:val="28"/>
          <w:lang w:val="en-US" w:eastAsia="zh-CN"/>
        </w:rPr>
        <w:t xml:space="preserve">        </w:t>
      </w:r>
      <w:r>
        <w:rPr>
          <w:rFonts w:hint="eastAsia" w:ascii="Times New Roman" w:hAnsi="Times New Roman" w:eastAsia="仿宋" w:cs="Times New Roman"/>
          <w:kern w:val="2"/>
          <w:sz w:val="28"/>
          <w:szCs w:val="28"/>
        </w:rPr>
        <w:t>月</w:t>
      </w:r>
      <w:r>
        <w:rPr>
          <w:rFonts w:hint="eastAsia" w:ascii="Times New Roman" w:hAnsi="Times New Roman" w:eastAsia="仿宋" w:cs="Times New Roman"/>
          <w:kern w:val="2"/>
          <w:sz w:val="28"/>
          <w:szCs w:val="28"/>
          <w:lang w:val="en-US" w:eastAsia="zh-CN"/>
        </w:rPr>
        <w:t xml:space="preserve">         </w:t>
      </w:r>
      <w:r>
        <w:rPr>
          <w:rFonts w:hint="eastAsia" w:ascii="Times New Roman" w:hAnsi="Times New Roman" w:eastAsia="仿宋" w:cs="Times New Roman"/>
          <w:kern w:val="2"/>
          <w:sz w:val="28"/>
          <w:szCs w:val="28"/>
        </w:rPr>
        <w:t>日</w:t>
      </w:r>
    </w:p>
    <w:p w14:paraId="56AE9E21">
      <w:pPr>
        <w:widowControl w:val="0"/>
        <w:adjustRightInd/>
        <w:snapToGrid/>
        <w:spacing w:after="0"/>
        <w:jc w:val="both"/>
        <w:rPr>
          <w:rFonts w:ascii="Times New Roman" w:hAnsi="Times New Roman" w:eastAsia="仿宋" w:cs="Times New Roman"/>
          <w:kern w:val="2"/>
          <w:sz w:val="28"/>
          <w:szCs w:val="28"/>
        </w:rPr>
      </w:pPr>
    </w:p>
    <w:p w14:paraId="03EC6470">
      <w:pPr>
        <w:widowControl w:val="0"/>
        <w:adjustRightInd/>
        <w:snapToGrid/>
        <w:spacing w:after="0"/>
        <w:jc w:val="both"/>
        <w:rPr>
          <w:rFonts w:ascii="Times New Roman" w:hAnsi="Times New Roman" w:eastAsia="仿宋" w:cs="Times New Roman"/>
          <w:kern w:val="2"/>
          <w:sz w:val="28"/>
          <w:szCs w:val="28"/>
        </w:rPr>
      </w:pPr>
    </w:p>
    <w:p w14:paraId="28172826">
      <w:pPr>
        <w:widowControl w:val="0"/>
        <w:adjustRightInd/>
        <w:snapToGrid/>
        <w:spacing w:after="0"/>
        <w:jc w:val="center"/>
        <w:rPr>
          <w:rFonts w:hint="eastAsia" w:ascii="黑体" w:hAnsi="黑体" w:eastAsia="黑体" w:cs="黑体"/>
          <w:b w:val="0"/>
          <w:bCs w:val="0"/>
          <w:kern w:val="2"/>
          <w:sz w:val="44"/>
          <w:szCs w:val="44"/>
        </w:rPr>
      </w:pPr>
      <w:r>
        <w:rPr>
          <w:rFonts w:hint="eastAsia" w:ascii="黑体" w:hAnsi="黑体" w:eastAsia="黑体" w:cs="黑体"/>
          <w:b w:val="0"/>
          <w:bCs w:val="0"/>
          <w:kern w:val="2"/>
          <w:sz w:val="44"/>
          <w:szCs w:val="44"/>
        </w:rPr>
        <w:t>免责声明书</w:t>
      </w:r>
    </w:p>
    <w:p w14:paraId="1958F628">
      <w:pPr>
        <w:widowControl w:val="0"/>
        <w:adjustRightInd/>
        <w:snapToGrid/>
        <w:spacing w:after="0"/>
        <w:ind w:left="120"/>
        <w:jc w:val="both"/>
        <w:rPr>
          <w:rFonts w:ascii="Times New Roman" w:hAnsi="Times New Roman" w:eastAsia="仿宋" w:cs="Times New Roman"/>
          <w:kern w:val="2"/>
          <w:sz w:val="28"/>
          <w:szCs w:val="28"/>
        </w:rPr>
      </w:pPr>
      <w:r>
        <w:rPr>
          <w:rFonts w:hint="eastAsia" w:ascii="Times New Roman" w:hAnsi="Times New Roman" w:eastAsia="仿宋" w:cs="Times New Roman"/>
          <w:kern w:val="2"/>
          <w:sz w:val="28"/>
          <w:szCs w:val="28"/>
        </w:rPr>
        <w:t>---------------------------------------------------------------------------------------</w:t>
      </w:r>
    </w:p>
    <w:p w14:paraId="597FCCCE">
      <w:pPr>
        <w:widowControl w:val="0"/>
        <w:adjustRightInd/>
        <w:snapToGrid/>
        <w:spacing w:after="0"/>
        <w:jc w:val="both"/>
        <w:rPr>
          <w:rFonts w:hint="eastAsia" w:ascii="仿宋_GB2312" w:hAnsi="仿宋_GB2312" w:eastAsia="仿宋_GB2312" w:cs="仿宋_GB2312"/>
          <w:kern w:val="2"/>
          <w:sz w:val="32"/>
          <w:szCs w:val="32"/>
        </w:rPr>
      </w:pPr>
      <w:r>
        <w:rPr>
          <w:rFonts w:hint="eastAsia" w:ascii="Times New Roman" w:hAnsi="Times New Roman" w:eastAsia="仿宋" w:cs="Times New Roman"/>
          <w:kern w:val="2"/>
          <w:sz w:val="28"/>
          <w:szCs w:val="28"/>
          <w:lang w:val="en-US" w:eastAsia="zh-CN"/>
        </w:rPr>
        <w:t xml:space="preserve">     </w:t>
      </w:r>
      <w:r>
        <w:rPr>
          <w:rFonts w:hint="eastAsia" w:ascii="仿宋_GB2312" w:hAnsi="仿宋_GB2312" w:eastAsia="仿宋_GB2312" w:cs="仿宋_GB2312"/>
          <w:kern w:val="2"/>
          <w:sz w:val="32"/>
          <w:szCs w:val="32"/>
        </w:rPr>
        <w:t>兹有捐献者</w:t>
      </w:r>
      <w:r>
        <w:rPr>
          <w:rFonts w:hint="eastAsia" w:ascii="仿宋_GB2312" w:hAnsi="仿宋_GB2312" w:eastAsia="仿宋_GB2312" w:cs="仿宋_GB2312"/>
          <w:kern w:val="2"/>
          <w:sz w:val="32"/>
          <w:szCs w:val="32"/>
          <w:u w:val="single"/>
          <w:lang w:val="en-US" w:eastAsia="zh-CN"/>
        </w:rPr>
        <w:t xml:space="preserve">       </w:t>
      </w:r>
      <w:r>
        <w:rPr>
          <w:rFonts w:hint="eastAsia" w:ascii="仿宋_GB2312" w:hAnsi="仿宋_GB2312" w:eastAsia="仿宋_GB2312" w:cs="仿宋_GB2312"/>
          <w:kern w:val="2"/>
          <w:sz w:val="32"/>
          <w:szCs w:val="32"/>
        </w:rPr>
        <w:t>，我们一致同意其死亡后捐献</w:t>
      </w:r>
      <w:r>
        <w:rPr>
          <w:rFonts w:hint="eastAsia" w:ascii="仿宋_GB2312" w:hAnsi="仿宋_GB2312" w:eastAsia="仿宋_GB2312" w:cs="仿宋_GB2312"/>
          <w:kern w:val="2"/>
          <w:sz w:val="32"/>
          <w:szCs w:val="32"/>
          <w:lang w:eastAsia="zh-CN"/>
        </w:rPr>
        <w:t>遗体（</w:t>
      </w:r>
      <w:r>
        <w:rPr>
          <w:rFonts w:hint="eastAsia" w:ascii="仿宋_GB2312" w:hAnsi="仿宋_GB2312" w:eastAsia="仿宋_GB2312" w:cs="仿宋_GB2312"/>
          <w:kern w:val="2"/>
          <w:sz w:val="32"/>
          <w:szCs w:val="32"/>
        </w:rPr>
        <w:t>器官</w:t>
      </w:r>
      <w:r>
        <w:rPr>
          <w:rFonts w:hint="eastAsia" w:ascii="仿宋_GB2312" w:hAnsi="仿宋_GB2312" w:eastAsia="仿宋_GB2312" w:cs="仿宋_GB2312"/>
          <w:kern w:val="2"/>
          <w:sz w:val="32"/>
          <w:szCs w:val="32"/>
          <w:lang w:eastAsia="zh-CN"/>
        </w:rPr>
        <w:t>、组织）</w:t>
      </w:r>
      <w:r>
        <w:rPr>
          <w:rFonts w:hint="eastAsia" w:ascii="仿宋_GB2312" w:hAnsi="仿宋_GB2312" w:eastAsia="仿宋_GB2312" w:cs="仿宋_GB2312"/>
          <w:kern w:val="2"/>
          <w:sz w:val="32"/>
          <w:szCs w:val="32"/>
        </w:rPr>
        <w:t>，由于捐献及获取过程</w:t>
      </w:r>
      <w:r>
        <w:rPr>
          <w:rFonts w:hint="eastAsia" w:ascii="仿宋_GB2312" w:hAnsi="仿宋_GB2312" w:eastAsia="仿宋_GB2312" w:cs="仿宋_GB2312"/>
          <w:kern w:val="2"/>
          <w:sz w:val="32"/>
          <w:szCs w:val="32"/>
          <w:lang w:eastAsia="zh-CN"/>
        </w:rPr>
        <w:t>中存在多种不可控</w:t>
      </w:r>
      <w:r>
        <w:rPr>
          <w:rFonts w:hint="eastAsia" w:ascii="仿宋_GB2312" w:hAnsi="仿宋_GB2312" w:eastAsia="仿宋_GB2312" w:cs="仿宋_GB2312"/>
          <w:kern w:val="2"/>
          <w:sz w:val="32"/>
          <w:szCs w:val="32"/>
        </w:rPr>
        <w:t>因素，导致捐献无法实施。我们共同声明如下：</w:t>
      </w:r>
    </w:p>
    <w:p w14:paraId="304F82F3">
      <w:pPr>
        <w:widowControl w:val="0"/>
        <w:numPr>
          <w:ilvl w:val="0"/>
          <w:numId w:val="0"/>
        </w:numPr>
        <w:adjustRightInd/>
        <w:snapToGrid/>
        <w:spacing w:after="0"/>
        <w:jc w:val="both"/>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val="en-US" w:eastAsia="zh-CN"/>
        </w:rPr>
        <w:t xml:space="preserve">    1.</w:t>
      </w:r>
      <w:r>
        <w:rPr>
          <w:rFonts w:hint="eastAsia" w:ascii="仿宋_GB2312" w:hAnsi="仿宋_GB2312" w:eastAsia="仿宋_GB2312" w:cs="仿宋_GB2312"/>
          <w:kern w:val="2"/>
          <w:sz w:val="32"/>
          <w:szCs w:val="32"/>
        </w:rPr>
        <w:t>我们自愿承担捐献无法实施的责任风险</w:t>
      </w:r>
      <w:r>
        <w:rPr>
          <w:rFonts w:hint="eastAsia" w:ascii="仿宋_GB2312" w:hAnsi="仿宋_GB2312" w:eastAsia="仿宋_GB2312" w:cs="仿宋_GB2312"/>
          <w:kern w:val="2"/>
          <w:sz w:val="32"/>
          <w:szCs w:val="32"/>
          <w:lang w:eastAsia="zh-CN"/>
        </w:rPr>
        <w:t>，</w:t>
      </w:r>
      <w:r>
        <w:rPr>
          <w:rFonts w:hint="eastAsia" w:ascii="仿宋_GB2312" w:hAnsi="仿宋_GB2312" w:eastAsia="仿宋_GB2312" w:cs="仿宋_GB2312"/>
          <w:kern w:val="2"/>
          <w:sz w:val="32"/>
          <w:szCs w:val="32"/>
        </w:rPr>
        <w:t>医疗欠费及遗体</w:t>
      </w:r>
      <w:r>
        <w:rPr>
          <w:rFonts w:hint="eastAsia" w:ascii="仿宋_GB2312" w:hAnsi="仿宋_GB2312" w:eastAsia="仿宋_GB2312" w:cs="仿宋_GB2312"/>
          <w:kern w:val="2"/>
          <w:sz w:val="32"/>
          <w:szCs w:val="32"/>
          <w:lang w:eastAsia="zh-CN"/>
        </w:rPr>
        <w:t>将</w:t>
      </w:r>
      <w:r>
        <w:rPr>
          <w:rFonts w:hint="eastAsia" w:ascii="仿宋_GB2312" w:hAnsi="仿宋_GB2312" w:eastAsia="仿宋_GB2312" w:cs="仿宋_GB2312"/>
          <w:kern w:val="2"/>
          <w:sz w:val="32"/>
          <w:szCs w:val="32"/>
        </w:rPr>
        <w:t>自行处置</w:t>
      </w:r>
      <w:r>
        <w:rPr>
          <w:rFonts w:hint="eastAsia" w:ascii="仿宋_GB2312" w:hAnsi="仿宋_GB2312" w:eastAsia="仿宋_GB2312" w:cs="仿宋_GB2312"/>
          <w:kern w:val="2"/>
          <w:sz w:val="32"/>
          <w:szCs w:val="32"/>
          <w:lang w:eastAsia="zh-CN"/>
        </w:rPr>
        <w:t>；如</w:t>
      </w:r>
      <w:r>
        <w:rPr>
          <w:rFonts w:hint="eastAsia" w:ascii="仿宋_GB2312" w:hAnsi="仿宋_GB2312" w:eastAsia="仿宋_GB2312" w:cs="仿宋_GB2312"/>
          <w:kern w:val="2"/>
          <w:sz w:val="32"/>
          <w:szCs w:val="32"/>
        </w:rPr>
        <w:t>所在医疗单位无</w:t>
      </w:r>
      <w:r>
        <w:rPr>
          <w:rFonts w:hint="eastAsia" w:ascii="仿宋_GB2312" w:hAnsi="仿宋_GB2312" w:eastAsia="仿宋_GB2312" w:cs="仿宋_GB2312"/>
          <w:kern w:val="2"/>
          <w:sz w:val="32"/>
          <w:szCs w:val="32"/>
          <w:lang w:eastAsia="zh-CN"/>
        </w:rPr>
        <w:t>条件</w:t>
      </w:r>
      <w:r>
        <w:rPr>
          <w:rFonts w:hint="eastAsia" w:ascii="仿宋_GB2312" w:hAnsi="仿宋_GB2312" w:eastAsia="仿宋_GB2312" w:cs="仿宋_GB2312"/>
          <w:kern w:val="2"/>
          <w:sz w:val="32"/>
          <w:szCs w:val="32"/>
        </w:rPr>
        <w:t>实施捐献，捐献者转院过程中突发死亡或其它情况导致无法实施捐献，与转运</w:t>
      </w:r>
      <w:r>
        <w:rPr>
          <w:rFonts w:hint="eastAsia" w:ascii="仿宋_GB2312" w:hAnsi="仿宋_GB2312" w:eastAsia="仿宋_GB2312" w:cs="仿宋_GB2312"/>
          <w:kern w:val="2"/>
          <w:sz w:val="32"/>
          <w:szCs w:val="32"/>
          <w:lang w:eastAsia="zh-CN"/>
        </w:rPr>
        <w:t>和</w:t>
      </w:r>
      <w:r>
        <w:rPr>
          <w:rFonts w:hint="eastAsia" w:ascii="仿宋_GB2312" w:hAnsi="仿宋_GB2312" w:eastAsia="仿宋_GB2312" w:cs="仿宋_GB2312"/>
          <w:kern w:val="2"/>
          <w:sz w:val="32"/>
          <w:szCs w:val="32"/>
        </w:rPr>
        <w:t>获取单位无关，</w:t>
      </w:r>
      <w:r>
        <w:rPr>
          <w:rFonts w:hint="eastAsia" w:ascii="仿宋_GB2312" w:hAnsi="仿宋_GB2312" w:eastAsia="仿宋_GB2312" w:cs="仿宋_GB2312"/>
          <w:kern w:val="2"/>
          <w:sz w:val="32"/>
          <w:szCs w:val="32"/>
          <w:lang w:eastAsia="zh-CN"/>
        </w:rPr>
        <w:t>我们将</w:t>
      </w:r>
      <w:r>
        <w:rPr>
          <w:rFonts w:hint="eastAsia" w:ascii="仿宋_GB2312" w:hAnsi="仿宋_GB2312" w:eastAsia="仿宋_GB2312" w:cs="仿宋_GB2312"/>
          <w:kern w:val="2"/>
          <w:sz w:val="32"/>
          <w:szCs w:val="32"/>
        </w:rPr>
        <w:t>自行承担责任</w:t>
      </w:r>
      <w:r>
        <w:rPr>
          <w:rFonts w:hint="eastAsia" w:ascii="仿宋_GB2312" w:hAnsi="仿宋_GB2312" w:eastAsia="仿宋_GB2312" w:cs="仿宋_GB2312"/>
          <w:kern w:val="2"/>
          <w:sz w:val="32"/>
          <w:szCs w:val="32"/>
          <w:lang w:eastAsia="zh-CN"/>
        </w:rPr>
        <w:t>。</w:t>
      </w:r>
    </w:p>
    <w:p w14:paraId="58F1E9DD">
      <w:pPr>
        <w:widowControl w:val="0"/>
        <w:numPr>
          <w:ilvl w:val="0"/>
          <w:numId w:val="0"/>
        </w:numPr>
        <w:adjustRightInd/>
        <w:snapToGrid/>
        <w:spacing w:after="0"/>
        <w:jc w:val="both"/>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val="en-US" w:eastAsia="zh-CN"/>
        </w:rPr>
        <w:t xml:space="preserve">    2.</w:t>
      </w:r>
      <w:r>
        <w:rPr>
          <w:rFonts w:hint="eastAsia" w:ascii="仿宋_GB2312" w:hAnsi="仿宋_GB2312" w:eastAsia="仿宋_GB2312" w:cs="仿宋_GB2312"/>
          <w:kern w:val="2"/>
          <w:sz w:val="32"/>
          <w:szCs w:val="32"/>
        </w:rPr>
        <w:t>捐献无法实施与红十字会</w:t>
      </w:r>
      <w:r>
        <w:rPr>
          <w:rFonts w:hint="eastAsia" w:ascii="仿宋_GB2312" w:hAnsi="仿宋_GB2312" w:eastAsia="仿宋_GB2312" w:cs="仿宋_GB2312"/>
          <w:kern w:val="2"/>
          <w:sz w:val="32"/>
          <w:szCs w:val="32"/>
          <w:lang w:eastAsia="zh-CN"/>
        </w:rPr>
        <w:t>、</w:t>
      </w:r>
      <w:r>
        <w:rPr>
          <w:rFonts w:hint="eastAsia" w:ascii="仿宋_GB2312" w:hAnsi="仿宋_GB2312" w:eastAsia="仿宋_GB2312" w:cs="仿宋_GB2312"/>
          <w:kern w:val="2"/>
          <w:sz w:val="32"/>
          <w:szCs w:val="32"/>
        </w:rPr>
        <w:t>所在医疗机构</w:t>
      </w:r>
      <w:r>
        <w:rPr>
          <w:rFonts w:hint="eastAsia" w:ascii="仿宋_GB2312" w:hAnsi="仿宋_GB2312" w:eastAsia="仿宋_GB2312" w:cs="仿宋_GB2312"/>
          <w:kern w:val="2"/>
          <w:sz w:val="32"/>
          <w:szCs w:val="32"/>
          <w:lang w:eastAsia="zh-CN"/>
        </w:rPr>
        <w:t>及</w:t>
      </w:r>
      <w:r>
        <w:rPr>
          <w:rFonts w:hint="eastAsia" w:ascii="仿宋_GB2312" w:hAnsi="仿宋_GB2312" w:eastAsia="仿宋_GB2312" w:cs="仿宋_GB2312"/>
          <w:kern w:val="2"/>
          <w:sz w:val="32"/>
          <w:szCs w:val="32"/>
        </w:rPr>
        <w:t>获取组织无相关责任</w:t>
      </w:r>
      <w:r>
        <w:rPr>
          <w:rFonts w:hint="eastAsia" w:ascii="仿宋_GB2312" w:hAnsi="仿宋_GB2312" w:eastAsia="仿宋_GB2312" w:cs="仿宋_GB2312"/>
          <w:kern w:val="2"/>
          <w:sz w:val="32"/>
          <w:szCs w:val="32"/>
          <w:lang w:eastAsia="zh-CN"/>
        </w:rPr>
        <w:t>。</w:t>
      </w:r>
    </w:p>
    <w:p w14:paraId="09581DBC">
      <w:pPr>
        <w:widowControl w:val="0"/>
        <w:numPr>
          <w:ilvl w:val="0"/>
          <w:numId w:val="0"/>
        </w:numPr>
        <w:pBdr>
          <w:bottom w:val="none" w:color="auto" w:sz="0" w:space="0"/>
        </w:pBdr>
        <w:adjustRightInd/>
        <w:snapToGrid/>
        <w:spacing w:after="0"/>
        <w:ind w:left="0" w:firstLine="0"/>
        <w:jc w:val="both"/>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lang w:val="en-US" w:eastAsia="zh-CN"/>
        </w:rPr>
        <w:t xml:space="preserve">    3.</w:t>
      </w:r>
      <w:r>
        <w:rPr>
          <w:rFonts w:hint="eastAsia" w:ascii="仿宋_GB2312" w:hAnsi="仿宋_GB2312" w:eastAsia="仿宋_GB2312" w:cs="仿宋_GB2312"/>
          <w:kern w:val="2"/>
          <w:sz w:val="32"/>
          <w:szCs w:val="32"/>
        </w:rPr>
        <w:t>其它</w:t>
      </w:r>
      <w:r>
        <w:rPr>
          <w:rFonts w:hint="eastAsia" w:ascii="仿宋_GB2312" w:hAnsi="仿宋_GB2312" w:eastAsia="仿宋_GB2312" w:cs="仿宋_GB2312"/>
          <w:kern w:val="2"/>
          <w:sz w:val="32"/>
          <w:szCs w:val="32"/>
          <w:u w:val="single"/>
          <w:lang w:val="en-US" w:eastAsia="zh-CN"/>
        </w:rPr>
        <w:t xml:space="preserve">                                      </w:t>
      </w:r>
      <w:r>
        <w:rPr>
          <w:rFonts w:hint="eastAsia" w:ascii="仿宋_GB2312" w:hAnsi="仿宋_GB2312" w:eastAsia="仿宋_GB2312" w:cs="仿宋_GB2312"/>
          <w:kern w:val="2"/>
          <w:sz w:val="32"/>
          <w:szCs w:val="32"/>
          <w:u w:val="none"/>
          <w:lang w:val="en-US" w:eastAsia="zh-CN"/>
        </w:rPr>
        <w:t xml:space="preserve">。  </w:t>
      </w:r>
      <w:r>
        <w:rPr>
          <w:rFonts w:hint="eastAsia" w:ascii="仿宋_GB2312" w:hAnsi="仿宋_GB2312" w:eastAsia="仿宋_GB2312" w:cs="仿宋_GB2312"/>
          <w:kern w:val="2"/>
          <w:sz w:val="32"/>
          <w:szCs w:val="32"/>
          <w:u w:val="single"/>
          <w:lang w:val="en-US" w:eastAsia="zh-CN"/>
        </w:rPr>
        <w:t xml:space="preserve">                                                       </w:t>
      </w:r>
    </w:p>
    <w:p w14:paraId="673927F4">
      <w:pPr>
        <w:widowControl w:val="0"/>
        <w:adjustRightInd/>
        <w:snapToGrid/>
        <w:spacing w:after="0"/>
        <w:jc w:val="both"/>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 xml:space="preserve">    </w:t>
      </w:r>
    </w:p>
    <w:p w14:paraId="1346709D">
      <w:pPr>
        <w:widowControl w:val="0"/>
        <w:adjustRightInd/>
        <w:snapToGrid/>
        <w:spacing w:after="0"/>
        <w:jc w:val="both"/>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lang w:val="en-US" w:eastAsia="zh-CN"/>
        </w:rPr>
        <w:t xml:space="preserve">    </w:t>
      </w:r>
      <w:r>
        <w:rPr>
          <w:rFonts w:hint="eastAsia" w:ascii="仿宋_GB2312" w:hAnsi="仿宋_GB2312" w:eastAsia="仿宋_GB2312" w:cs="仿宋_GB2312"/>
          <w:kern w:val="2"/>
          <w:sz w:val="32"/>
          <w:szCs w:val="32"/>
        </w:rPr>
        <w:t>亲属签名：</w:t>
      </w:r>
    </w:p>
    <w:p w14:paraId="3F97590A">
      <w:pPr>
        <w:widowControl w:val="0"/>
        <w:adjustRightInd/>
        <w:snapToGrid/>
        <w:spacing w:after="0"/>
        <w:ind w:left="0"/>
        <w:jc w:val="both"/>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 xml:space="preserve">                                                              </w:t>
      </w:r>
    </w:p>
    <w:p w14:paraId="2D3C326C">
      <w:pPr>
        <w:widowControl w:val="0"/>
        <w:adjustRightInd/>
        <w:snapToGrid/>
        <w:spacing w:after="0"/>
        <w:ind w:left="0"/>
        <w:jc w:val="both"/>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lang w:val="en-US" w:eastAsia="zh-CN"/>
        </w:rPr>
        <w:t xml:space="preserve">                                  </w:t>
      </w:r>
      <w:r>
        <w:rPr>
          <w:rFonts w:hint="eastAsia" w:ascii="仿宋_GB2312" w:hAnsi="仿宋_GB2312" w:eastAsia="仿宋_GB2312" w:cs="仿宋_GB2312"/>
          <w:kern w:val="2"/>
          <w:sz w:val="32"/>
          <w:szCs w:val="32"/>
        </w:rPr>
        <w:t>年</w:t>
      </w:r>
      <w:r>
        <w:rPr>
          <w:rFonts w:hint="eastAsia" w:ascii="仿宋_GB2312" w:hAnsi="仿宋_GB2312" w:eastAsia="仿宋_GB2312" w:cs="仿宋_GB2312"/>
          <w:kern w:val="2"/>
          <w:sz w:val="32"/>
          <w:szCs w:val="32"/>
          <w:lang w:val="en-US" w:eastAsia="zh-CN"/>
        </w:rPr>
        <w:t xml:space="preserve">   </w:t>
      </w:r>
      <w:r>
        <w:rPr>
          <w:rFonts w:hint="eastAsia" w:ascii="仿宋_GB2312" w:hAnsi="仿宋_GB2312" w:eastAsia="仿宋_GB2312" w:cs="仿宋_GB2312"/>
          <w:kern w:val="2"/>
          <w:sz w:val="32"/>
          <w:szCs w:val="32"/>
        </w:rPr>
        <w:t>月</w:t>
      </w:r>
      <w:r>
        <w:rPr>
          <w:rFonts w:hint="eastAsia" w:ascii="仿宋_GB2312" w:hAnsi="仿宋_GB2312" w:eastAsia="仿宋_GB2312" w:cs="仿宋_GB2312"/>
          <w:kern w:val="2"/>
          <w:sz w:val="32"/>
          <w:szCs w:val="32"/>
          <w:lang w:val="en-US" w:eastAsia="zh-CN"/>
        </w:rPr>
        <w:t xml:space="preserve">   </w:t>
      </w:r>
      <w:r>
        <w:rPr>
          <w:rFonts w:hint="eastAsia" w:ascii="仿宋_GB2312" w:hAnsi="仿宋_GB2312" w:eastAsia="仿宋_GB2312" w:cs="仿宋_GB2312"/>
          <w:kern w:val="2"/>
          <w:sz w:val="32"/>
          <w:szCs w:val="32"/>
        </w:rPr>
        <w:t>日</w:t>
      </w:r>
    </w:p>
    <w:p w14:paraId="75C6F5DE"/>
    <w:p w14:paraId="703A5BDB">
      <w:pPr>
        <w:widowControl w:val="0"/>
        <w:adjustRightInd/>
        <w:snapToGrid/>
        <w:spacing w:after="0"/>
        <w:ind w:left="750"/>
        <w:jc w:val="both"/>
        <w:rPr>
          <w:rFonts w:ascii="Times New Roman" w:hAnsi="Times New Roman" w:eastAsia="仿宋" w:cs="Times New Roman"/>
          <w:kern w:val="2"/>
          <w:sz w:val="28"/>
          <w:szCs w:val="28"/>
        </w:rPr>
      </w:pPr>
    </w:p>
    <w:p w14:paraId="49D5E32B">
      <w:pPr>
        <w:widowControl w:val="0"/>
        <w:adjustRightInd/>
        <w:snapToGrid/>
        <w:spacing w:after="0"/>
        <w:ind w:left="750"/>
        <w:jc w:val="both"/>
        <w:rPr>
          <w:rFonts w:ascii="Times New Roman" w:hAnsi="Times New Roman" w:eastAsia="仿宋" w:cs="Times New Roman"/>
          <w:kern w:val="2"/>
          <w:sz w:val="28"/>
          <w:szCs w:val="28"/>
        </w:rPr>
      </w:pPr>
    </w:p>
    <w:p w14:paraId="234C17F4">
      <w:pPr>
        <w:widowControl w:val="0"/>
        <w:adjustRightInd/>
        <w:snapToGrid/>
        <w:spacing w:after="0"/>
        <w:ind w:left="750"/>
        <w:jc w:val="both"/>
        <w:rPr>
          <w:rFonts w:ascii="Times New Roman" w:hAnsi="Times New Roman" w:eastAsia="仿宋" w:cs="Times New Roman"/>
          <w:kern w:val="2"/>
          <w:sz w:val="28"/>
          <w:szCs w:val="28"/>
        </w:rPr>
      </w:pPr>
    </w:p>
    <w:p w14:paraId="15B494F9">
      <w:pPr>
        <w:widowControl w:val="0"/>
        <w:adjustRightInd/>
        <w:snapToGrid/>
        <w:spacing w:after="0"/>
        <w:ind w:left="750"/>
        <w:jc w:val="both"/>
        <w:rPr>
          <w:rFonts w:ascii="Times New Roman" w:hAnsi="Times New Roman" w:eastAsia="仿宋" w:cs="Times New Roman"/>
          <w:kern w:val="2"/>
          <w:sz w:val="28"/>
          <w:szCs w:val="28"/>
        </w:rPr>
      </w:pPr>
    </w:p>
    <w:p w14:paraId="0D8BDB2B">
      <w:pPr>
        <w:widowControl w:val="0"/>
        <w:adjustRightInd/>
        <w:snapToGrid/>
        <w:spacing w:after="0"/>
        <w:jc w:val="both"/>
        <w:rPr>
          <w:rFonts w:ascii="Times New Roman" w:hAnsi="Times New Roman" w:eastAsia="仿宋" w:cs="Times New Roman"/>
          <w:kern w:val="2"/>
          <w:sz w:val="28"/>
          <w:szCs w:val="28"/>
        </w:rPr>
      </w:pPr>
    </w:p>
    <w:p w14:paraId="1DD932FD">
      <w:pPr>
        <w:widowControl w:val="0"/>
        <w:adjustRightInd/>
        <w:snapToGrid/>
        <w:spacing w:after="0"/>
        <w:jc w:val="center"/>
        <w:rPr>
          <w:rFonts w:ascii="Times New Roman" w:hAnsi="Times New Roman" w:eastAsia="仿宋" w:cs="Times New Roman"/>
          <w:b/>
          <w:kern w:val="2"/>
          <w:sz w:val="48"/>
          <w:szCs w:val="48"/>
        </w:rPr>
      </w:pPr>
      <w:r>
        <w:rPr>
          <w:rFonts w:hint="eastAsia" w:ascii="Times New Roman" w:hAnsi="Times New Roman" w:eastAsia="仿宋" w:cs="Times New Roman"/>
          <w:b/>
          <w:kern w:val="2"/>
          <w:sz w:val="48"/>
          <w:szCs w:val="48"/>
        </w:rPr>
        <w:t>亲属关系声明书</w:t>
      </w:r>
    </w:p>
    <w:p w14:paraId="75F72AAB">
      <w:pPr>
        <w:widowControl w:val="0"/>
        <w:adjustRightInd/>
        <w:snapToGrid/>
        <w:spacing w:after="0"/>
        <w:rPr>
          <w:rFonts w:ascii="Times New Roman" w:hAnsi="Times New Roman" w:eastAsia="仿宋" w:cs="Times New Roman"/>
          <w:b/>
          <w:kern w:val="2"/>
          <w:sz w:val="48"/>
          <w:szCs w:val="48"/>
        </w:rPr>
      </w:pPr>
      <w:r>
        <w:rPr>
          <w:rFonts w:hint="eastAsia" w:ascii="Times New Roman" w:hAnsi="Times New Roman" w:eastAsia="仿宋" w:cs="Times New Roman"/>
          <w:b/>
          <w:kern w:val="2"/>
          <w:sz w:val="48"/>
          <w:szCs w:val="48"/>
          <w:lang w:val="en-US" w:eastAsia="zh-CN"/>
        </w:rPr>
        <w:t xml:space="preserve"> </w:t>
      </w:r>
      <w:r>
        <w:rPr>
          <w:rFonts w:hint="eastAsia" w:ascii="Times New Roman" w:hAnsi="Times New Roman" w:eastAsia="仿宋" w:cs="Times New Roman"/>
          <w:b/>
          <w:kern w:val="2"/>
          <w:sz w:val="48"/>
          <w:szCs w:val="48"/>
        </w:rPr>
        <w:t>-------------------------------------------------</w:t>
      </w:r>
    </w:p>
    <w:p w14:paraId="05F64DF0">
      <w:pPr>
        <w:widowControl w:val="0"/>
        <w:adjustRightInd/>
        <w:snapToGrid/>
        <w:spacing w:after="0"/>
        <w:jc w:val="both"/>
        <w:rPr>
          <w:rFonts w:ascii="Times New Roman" w:hAnsi="Times New Roman" w:eastAsia="仿宋" w:cs="Times New Roman"/>
          <w:kern w:val="2"/>
          <w:sz w:val="28"/>
          <w:szCs w:val="28"/>
        </w:rPr>
      </w:pPr>
      <w:r>
        <w:rPr>
          <w:rFonts w:hint="eastAsia" w:ascii="Times New Roman" w:hAnsi="Times New Roman" w:eastAsia="仿宋" w:cs="Times New Roman"/>
          <w:kern w:val="2"/>
          <w:sz w:val="28"/>
          <w:szCs w:val="28"/>
        </w:rPr>
        <w:t>兹有捐献者</w:t>
      </w:r>
      <w:r>
        <w:rPr>
          <w:rFonts w:hint="eastAsia" w:ascii="Times New Roman" w:hAnsi="Times New Roman" w:eastAsia="仿宋" w:cs="Times New Roman"/>
          <w:kern w:val="2"/>
          <w:sz w:val="28"/>
          <w:szCs w:val="28"/>
          <w:u w:val="single" w:color="auto"/>
          <w:lang w:val="en-US" w:eastAsia="zh-CN"/>
        </w:rPr>
        <w:t xml:space="preserve">                    </w:t>
      </w:r>
      <w:r>
        <w:rPr>
          <w:rFonts w:hint="eastAsia" w:ascii="Times New Roman" w:hAnsi="Times New Roman" w:eastAsia="仿宋" w:cs="Times New Roman"/>
          <w:kern w:val="2"/>
          <w:sz w:val="28"/>
          <w:szCs w:val="28"/>
        </w:rPr>
        <w:t>，我们共同声明其直系亲属关系如下：</w:t>
      </w:r>
    </w:p>
    <w:p w14:paraId="491D8B7C">
      <w:pPr>
        <w:widowControl w:val="0"/>
        <w:numPr>
          <w:ilvl w:val="0"/>
          <w:numId w:val="2"/>
        </w:numPr>
        <w:tabs>
          <w:tab w:val="left" w:pos="1110"/>
        </w:tabs>
        <w:adjustRightInd/>
        <w:snapToGrid/>
        <w:spacing w:after="0"/>
        <w:jc w:val="both"/>
        <w:rPr>
          <w:rFonts w:ascii="Times New Roman" w:hAnsi="Times New Roman" w:eastAsia="仿宋" w:cs="Times New Roman"/>
          <w:kern w:val="2"/>
          <w:sz w:val="28"/>
          <w:szCs w:val="28"/>
        </w:rPr>
      </w:pPr>
      <w:r>
        <w:rPr>
          <w:rFonts w:hint="eastAsia" w:ascii="Times New Roman" w:hAnsi="Times New Roman" w:eastAsia="仿宋" w:cs="Times New Roman"/>
          <w:kern w:val="2"/>
          <w:sz w:val="28"/>
          <w:szCs w:val="28"/>
        </w:rPr>
        <w:t>配偶：＿＿＿＿＿＿＿＿＿＿＿＿＿＿</w:t>
      </w:r>
    </w:p>
    <w:p w14:paraId="3E09731C">
      <w:pPr>
        <w:widowControl w:val="0"/>
        <w:numPr>
          <w:ilvl w:val="0"/>
          <w:numId w:val="2"/>
        </w:numPr>
        <w:tabs>
          <w:tab w:val="left" w:pos="1110"/>
        </w:tabs>
        <w:adjustRightInd/>
        <w:snapToGrid/>
        <w:spacing w:after="0"/>
        <w:jc w:val="both"/>
        <w:rPr>
          <w:rFonts w:ascii="Times New Roman" w:hAnsi="Times New Roman" w:eastAsia="仿宋" w:cs="Times New Roman"/>
          <w:kern w:val="2"/>
          <w:sz w:val="28"/>
          <w:szCs w:val="28"/>
        </w:rPr>
      </w:pPr>
      <w:r>
        <w:rPr>
          <w:rFonts w:hint="eastAsia" w:ascii="Times New Roman" w:hAnsi="Times New Roman" w:eastAsia="仿宋" w:cs="Times New Roman"/>
          <w:kern w:val="2"/>
          <w:sz w:val="28"/>
          <w:szCs w:val="28"/>
        </w:rPr>
        <w:t>父亲：＿＿＿＿＿＿＿＿＿＿＿＿＿＿</w:t>
      </w:r>
    </w:p>
    <w:p w14:paraId="36810789">
      <w:pPr>
        <w:widowControl w:val="0"/>
        <w:numPr>
          <w:ilvl w:val="0"/>
          <w:numId w:val="2"/>
        </w:numPr>
        <w:tabs>
          <w:tab w:val="left" w:pos="1110"/>
        </w:tabs>
        <w:adjustRightInd/>
        <w:snapToGrid/>
        <w:spacing w:after="0"/>
        <w:jc w:val="both"/>
        <w:rPr>
          <w:rFonts w:ascii="Times New Roman" w:hAnsi="Times New Roman" w:eastAsia="仿宋" w:cs="Times New Roman"/>
          <w:kern w:val="2"/>
          <w:sz w:val="28"/>
          <w:szCs w:val="28"/>
        </w:rPr>
      </w:pPr>
      <w:r>
        <w:rPr>
          <w:rFonts w:hint="eastAsia" w:ascii="Times New Roman" w:hAnsi="Times New Roman" w:eastAsia="仿宋" w:cs="Times New Roman"/>
          <w:kern w:val="2"/>
          <w:sz w:val="28"/>
          <w:szCs w:val="28"/>
        </w:rPr>
        <w:t>母亲：＿＿＿＿＿＿＿＿＿＿＿＿＿＿</w:t>
      </w:r>
    </w:p>
    <w:p w14:paraId="1B604ED1">
      <w:pPr>
        <w:widowControl w:val="0"/>
        <w:numPr>
          <w:ilvl w:val="0"/>
          <w:numId w:val="2"/>
        </w:numPr>
        <w:tabs>
          <w:tab w:val="left" w:pos="1110"/>
        </w:tabs>
        <w:adjustRightInd/>
        <w:snapToGrid/>
        <w:spacing w:after="0"/>
        <w:jc w:val="both"/>
        <w:rPr>
          <w:rFonts w:ascii="Times New Roman" w:hAnsi="Times New Roman" w:eastAsia="仿宋" w:cs="Times New Roman"/>
          <w:kern w:val="2"/>
          <w:sz w:val="28"/>
          <w:szCs w:val="28"/>
        </w:rPr>
      </w:pPr>
      <w:r>
        <w:rPr>
          <w:rFonts w:hint="eastAsia" w:ascii="Times New Roman" w:hAnsi="Times New Roman" w:eastAsia="仿宋" w:cs="Times New Roman"/>
          <w:kern w:val="2"/>
          <w:sz w:val="28"/>
          <w:szCs w:val="28"/>
        </w:rPr>
        <w:t>儿子（满18周岁）：＿＿个、＿＿＿＿＿＿＿＿＿＿＿＿＿</w:t>
      </w:r>
    </w:p>
    <w:p w14:paraId="3581F833">
      <w:pPr>
        <w:widowControl w:val="0"/>
        <w:numPr>
          <w:ilvl w:val="0"/>
          <w:numId w:val="2"/>
        </w:numPr>
        <w:tabs>
          <w:tab w:val="left" w:pos="1110"/>
        </w:tabs>
        <w:adjustRightInd/>
        <w:snapToGrid/>
        <w:spacing w:after="0"/>
        <w:jc w:val="both"/>
        <w:rPr>
          <w:rFonts w:ascii="Times New Roman" w:hAnsi="Times New Roman" w:eastAsia="仿宋" w:cs="Times New Roman"/>
          <w:kern w:val="2"/>
          <w:sz w:val="28"/>
          <w:szCs w:val="28"/>
        </w:rPr>
      </w:pPr>
      <w:r>
        <w:rPr>
          <w:rFonts w:hint="eastAsia" w:ascii="Times New Roman" w:hAnsi="Times New Roman" w:eastAsia="仿宋" w:cs="Times New Roman"/>
          <w:kern w:val="2"/>
          <w:sz w:val="28"/>
          <w:szCs w:val="28"/>
        </w:rPr>
        <w:t>女儿（满18周岁）：＿＿个、＿＿＿＿＿＿＿＿＿＿＿＿＿</w:t>
      </w:r>
    </w:p>
    <w:p w14:paraId="0236171C">
      <w:pPr>
        <w:widowControl w:val="0"/>
        <w:numPr>
          <w:ilvl w:val="0"/>
          <w:numId w:val="2"/>
        </w:numPr>
        <w:tabs>
          <w:tab w:val="left" w:pos="1110"/>
        </w:tabs>
        <w:adjustRightInd/>
        <w:snapToGrid/>
        <w:spacing w:after="0"/>
        <w:jc w:val="both"/>
        <w:rPr>
          <w:rFonts w:ascii="Times New Roman" w:hAnsi="Times New Roman" w:eastAsia="仿宋" w:cs="Times New Roman"/>
          <w:kern w:val="2"/>
          <w:sz w:val="28"/>
          <w:szCs w:val="28"/>
        </w:rPr>
      </w:pPr>
      <w:r>
        <w:rPr>
          <w:rFonts w:hint="eastAsia" w:ascii="Times New Roman" w:hAnsi="Times New Roman" w:eastAsia="仿宋" w:cs="Times New Roman"/>
          <w:kern w:val="2"/>
          <w:sz w:val="28"/>
          <w:szCs w:val="28"/>
        </w:rPr>
        <w:t>兄弟（满18周岁）：＿＿兄＿＿弟、＿＿＿＿＿＿＿＿＿</w:t>
      </w:r>
    </w:p>
    <w:p w14:paraId="05B8E55D">
      <w:pPr>
        <w:widowControl w:val="0"/>
        <w:adjustRightInd/>
        <w:snapToGrid/>
        <w:spacing w:after="0"/>
        <w:ind w:left="750"/>
        <w:jc w:val="both"/>
        <w:rPr>
          <w:rFonts w:ascii="Times New Roman" w:hAnsi="Times New Roman" w:eastAsia="仿宋" w:cs="Times New Roman"/>
          <w:kern w:val="2"/>
          <w:sz w:val="28"/>
          <w:szCs w:val="28"/>
        </w:rPr>
      </w:pPr>
      <w:r>
        <w:rPr>
          <w:rFonts w:hint="eastAsia" w:ascii="Times New Roman" w:hAnsi="Times New Roman" w:eastAsia="仿宋" w:cs="Times New Roman"/>
          <w:kern w:val="2"/>
          <w:sz w:val="28"/>
          <w:szCs w:val="28"/>
        </w:rPr>
        <w:t>＿＿＿＿＿＿＿＿＿＿＿＿＿＿＿＿＿＿＿＿＿＿＿＿＿＿</w:t>
      </w:r>
      <w:r>
        <w:rPr>
          <w:rFonts w:hint="eastAsia" w:ascii="Times New Roman" w:hAnsi="Times New Roman" w:eastAsia="仿宋" w:cs="Times New Roman"/>
          <w:kern w:val="2"/>
          <w:sz w:val="28"/>
          <w:szCs w:val="28"/>
          <w:lang w:val="en-US" w:eastAsia="zh-CN"/>
        </w:rPr>
        <w:t xml:space="preserve">   </w:t>
      </w:r>
    </w:p>
    <w:p w14:paraId="64821F2A">
      <w:pPr>
        <w:widowControl w:val="0"/>
        <w:numPr>
          <w:ilvl w:val="0"/>
          <w:numId w:val="2"/>
        </w:numPr>
        <w:tabs>
          <w:tab w:val="left" w:pos="1110"/>
        </w:tabs>
        <w:adjustRightInd/>
        <w:snapToGrid/>
        <w:spacing w:after="0"/>
        <w:jc w:val="both"/>
        <w:rPr>
          <w:rFonts w:ascii="Times New Roman" w:hAnsi="Times New Roman" w:eastAsia="仿宋" w:cs="Times New Roman"/>
          <w:kern w:val="2"/>
          <w:sz w:val="28"/>
          <w:szCs w:val="28"/>
        </w:rPr>
      </w:pPr>
      <w:r>
        <w:rPr>
          <w:rFonts w:hint="eastAsia" w:ascii="Times New Roman" w:hAnsi="Times New Roman" w:eastAsia="仿宋" w:cs="Times New Roman"/>
          <w:kern w:val="2"/>
          <w:sz w:val="28"/>
          <w:szCs w:val="28"/>
        </w:rPr>
        <w:t>姐妹（满18周岁）：＿＿姐＿＿妹、＿＿＿＿＿＿＿＿＿＿＿＿＿＿＿＿＿＿＿＿＿＿＿＿＿＿＿＿＿＿＿＿＿＿</w:t>
      </w:r>
    </w:p>
    <w:p w14:paraId="1E98A849">
      <w:pPr>
        <w:widowControl w:val="0"/>
        <w:numPr>
          <w:ilvl w:val="0"/>
          <w:numId w:val="2"/>
        </w:numPr>
        <w:tabs>
          <w:tab w:val="left" w:pos="1110"/>
        </w:tabs>
        <w:adjustRightInd/>
        <w:snapToGrid/>
        <w:spacing w:after="0"/>
        <w:jc w:val="both"/>
        <w:rPr>
          <w:rFonts w:ascii="Times New Roman" w:hAnsi="Times New Roman" w:eastAsia="仿宋" w:cs="Times New Roman"/>
          <w:kern w:val="2"/>
          <w:sz w:val="28"/>
          <w:szCs w:val="28"/>
        </w:rPr>
      </w:pPr>
      <w:r>
        <w:rPr>
          <w:rFonts w:hint="eastAsia" w:ascii="Times New Roman" w:hAnsi="Times New Roman" w:eastAsia="仿宋" w:cs="Times New Roman"/>
          <w:kern w:val="2"/>
          <w:sz w:val="28"/>
          <w:szCs w:val="28"/>
        </w:rPr>
        <w:t>其它亲属＿＿＿＿＿＿＿＿＿＿＿＿＿＿＿＿＿＿</w:t>
      </w:r>
    </w:p>
    <w:p w14:paraId="062350A0">
      <w:pPr>
        <w:widowControl w:val="0"/>
        <w:adjustRightInd/>
        <w:snapToGrid/>
        <w:spacing w:after="0"/>
        <w:jc w:val="both"/>
        <w:rPr>
          <w:rFonts w:ascii="Times New Roman" w:hAnsi="Times New Roman" w:eastAsia="仿宋" w:cs="Times New Roman"/>
          <w:kern w:val="2"/>
          <w:sz w:val="28"/>
          <w:szCs w:val="28"/>
        </w:rPr>
      </w:pPr>
      <w:r>
        <w:rPr>
          <w:rFonts w:hint="eastAsia" w:ascii="Times New Roman" w:hAnsi="Times New Roman" w:eastAsia="仿宋" w:cs="Times New Roman"/>
          <w:kern w:val="2"/>
          <w:sz w:val="28"/>
          <w:szCs w:val="28"/>
          <w:lang w:val="en-US" w:eastAsia="zh-CN"/>
        </w:rPr>
        <w:t xml:space="preserve">      </w:t>
      </w:r>
      <w:r>
        <w:rPr>
          <w:rFonts w:hint="eastAsia" w:ascii="Times New Roman" w:hAnsi="Times New Roman" w:eastAsia="仿宋" w:cs="Times New Roman"/>
          <w:kern w:val="2"/>
          <w:sz w:val="28"/>
          <w:szCs w:val="28"/>
        </w:rPr>
        <w:t>以上系我们共同声明并作证，如材料不准确真实，我们自行承担法律责任。</w:t>
      </w:r>
    </w:p>
    <w:p w14:paraId="7BDEF4B4">
      <w:pPr>
        <w:widowControl w:val="0"/>
        <w:adjustRightInd/>
        <w:snapToGrid/>
        <w:spacing w:after="0"/>
        <w:ind w:left="750"/>
        <w:jc w:val="both"/>
        <w:rPr>
          <w:rFonts w:ascii="Times New Roman" w:hAnsi="Times New Roman" w:eastAsia="仿宋" w:cs="Times New Roman"/>
          <w:kern w:val="2"/>
          <w:sz w:val="28"/>
          <w:szCs w:val="28"/>
        </w:rPr>
      </w:pPr>
      <w:r>
        <w:rPr>
          <w:rFonts w:hint="eastAsia" w:ascii="Times New Roman" w:hAnsi="Times New Roman" w:eastAsia="仿宋" w:cs="Times New Roman"/>
          <w:kern w:val="2"/>
          <w:sz w:val="28"/>
          <w:szCs w:val="28"/>
        </w:rPr>
        <w:t>声明人：</w:t>
      </w:r>
    </w:p>
    <w:p w14:paraId="0F3E8681">
      <w:pPr>
        <w:widowControl w:val="0"/>
        <w:adjustRightInd/>
        <w:snapToGrid/>
        <w:spacing w:after="0"/>
        <w:ind w:left="750"/>
        <w:jc w:val="both"/>
        <w:rPr>
          <w:rFonts w:ascii="Times New Roman" w:hAnsi="Times New Roman" w:eastAsia="仿宋" w:cs="Times New Roman"/>
          <w:kern w:val="2"/>
          <w:sz w:val="28"/>
          <w:szCs w:val="28"/>
        </w:rPr>
      </w:pPr>
    </w:p>
    <w:p w14:paraId="395B434C">
      <w:pPr>
        <w:widowControl w:val="0"/>
        <w:adjustRightInd/>
        <w:snapToGrid/>
        <w:spacing w:after="0"/>
        <w:ind w:left="750"/>
        <w:jc w:val="both"/>
        <w:rPr>
          <w:rFonts w:ascii="Times New Roman" w:hAnsi="Times New Roman" w:eastAsia="仿宋" w:cs="Times New Roman"/>
          <w:kern w:val="2"/>
          <w:sz w:val="28"/>
          <w:szCs w:val="28"/>
        </w:rPr>
      </w:pPr>
    </w:p>
    <w:p w14:paraId="1FDC4F3C">
      <w:pPr>
        <w:widowControl w:val="0"/>
        <w:adjustRightInd/>
        <w:snapToGrid/>
        <w:spacing w:after="0"/>
        <w:ind w:left="750"/>
        <w:jc w:val="both"/>
        <w:rPr>
          <w:rFonts w:ascii="Times New Roman" w:hAnsi="Times New Roman" w:eastAsia="仿宋" w:cs="Times New Roman"/>
          <w:kern w:val="2"/>
          <w:sz w:val="28"/>
          <w:szCs w:val="28"/>
        </w:rPr>
      </w:pPr>
      <w:r>
        <w:rPr>
          <w:rFonts w:hint="eastAsia" w:ascii="Times New Roman" w:hAnsi="Times New Roman" w:eastAsia="仿宋" w:cs="Times New Roman"/>
          <w:kern w:val="2"/>
          <w:sz w:val="28"/>
          <w:szCs w:val="28"/>
          <w:lang w:val="en-US" w:eastAsia="zh-CN"/>
        </w:rPr>
        <w:t xml:space="preserve">                                                                      </w:t>
      </w:r>
      <w:r>
        <w:rPr>
          <w:rFonts w:hint="eastAsia" w:ascii="Times New Roman" w:hAnsi="Times New Roman" w:eastAsia="仿宋" w:cs="Times New Roman"/>
          <w:kern w:val="2"/>
          <w:sz w:val="28"/>
          <w:szCs w:val="28"/>
        </w:rPr>
        <w:t>年</w:t>
      </w:r>
      <w:r>
        <w:rPr>
          <w:rFonts w:hint="eastAsia" w:ascii="Times New Roman" w:hAnsi="Times New Roman" w:eastAsia="仿宋" w:cs="Times New Roman"/>
          <w:kern w:val="2"/>
          <w:sz w:val="28"/>
          <w:szCs w:val="28"/>
          <w:lang w:val="en-US" w:eastAsia="zh-CN"/>
        </w:rPr>
        <w:t xml:space="preserve">      </w:t>
      </w:r>
      <w:r>
        <w:rPr>
          <w:rFonts w:hint="eastAsia" w:ascii="Times New Roman" w:hAnsi="Times New Roman" w:eastAsia="仿宋" w:cs="Times New Roman"/>
          <w:kern w:val="2"/>
          <w:sz w:val="28"/>
          <w:szCs w:val="28"/>
        </w:rPr>
        <w:t>月</w:t>
      </w:r>
      <w:r>
        <w:rPr>
          <w:rFonts w:hint="eastAsia" w:ascii="Times New Roman" w:hAnsi="Times New Roman" w:eastAsia="仿宋" w:cs="Times New Roman"/>
          <w:kern w:val="2"/>
          <w:sz w:val="28"/>
          <w:szCs w:val="28"/>
          <w:lang w:val="en-US" w:eastAsia="zh-CN"/>
        </w:rPr>
        <w:t xml:space="preserve">      </w:t>
      </w:r>
      <w:r>
        <w:rPr>
          <w:rFonts w:hint="eastAsia" w:ascii="Times New Roman" w:hAnsi="Times New Roman" w:eastAsia="仿宋" w:cs="Times New Roman"/>
          <w:kern w:val="2"/>
          <w:sz w:val="28"/>
          <w:szCs w:val="28"/>
        </w:rPr>
        <w:t>日</w:t>
      </w:r>
    </w:p>
    <w:p w14:paraId="5D9C3D09">
      <w:pPr>
        <w:widowControl w:val="0"/>
        <w:adjustRightInd/>
        <w:snapToGrid/>
        <w:spacing w:after="0"/>
        <w:ind w:left="750"/>
        <w:jc w:val="both"/>
        <w:rPr>
          <w:rFonts w:ascii="Times New Roman" w:hAnsi="Times New Roman" w:eastAsia="仿宋" w:cs="Times New Roman"/>
          <w:kern w:val="2"/>
          <w:sz w:val="28"/>
          <w:szCs w:val="28"/>
        </w:rPr>
      </w:pPr>
    </w:p>
    <w:p w14:paraId="070E8B38">
      <w:pPr>
        <w:widowControl w:val="0"/>
        <w:adjustRightInd/>
        <w:snapToGrid/>
        <w:spacing w:after="0"/>
        <w:ind w:left="750"/>
        <w:jc w:val="both"/>
        <w:rPr>
          <w:rFonts w:ascii="Times New Roman" w:hAnsi="Times New Roman" w:eastAsia="仿宋" w:cs="Times New Roman"/>
          <w:kern w:val="2"/>
          <w:sz w:val="28"/>
          <w:szCs w:val="28"/>
        </w:rPr>
      </w:pPr>
    </w:p>
    <w:p w14:paraId="73892E57">
      <w:pPr>
        <w:widowControl w:val="0"/>
        <w:adjustRightInd/>
        <w:snapToGrid/>
        <w:spacing w:after="0"/>
        <w:jc w:val="both"/>
        <w:rPr>
          <w:rFonts w:ascii="Times New Roman" w:hAnsi="Times New Roman" w:eastAsia="仿宋" w:cs="Times New Roman"/>
          <w:kern w:val="2"/>
          <w:sz w:val="28"/>
          <w:szCs w:val="28"/>
        </w:rPr>
      </w:pPr>
    </w:p>
    <w:p w14:paraId="7ED269A7">
      <w:pPr>
        <w:widowControl w:val="0"/>
        <w:adjustRightInd/>
        <w:snapToGrid/>
        <w:spacing w:after="0"/>
        <w:jc w:val="center"/>
        <w:rPr>
          <w:rFonts w:ascii="Times New Roman" w:hAnsi="Times New Roman" w:eastAsia="仿宋" w:cs="Times New Roman"/>
          <w:b/>
          <w:kern w:val="2"/>
          <w:sz w:val="48"/>
          <w:szCs w:val="48"/>
        </w:rPr>
      </w:pPr>
      <w:r>
        <w:rPr>
          <w:rFonts w:hint="eastAsia" w:ascii="Times New Roman" w:hAnsi="Times New Roman" w:eastAsia="仿宋" w:cs="Times New Roman"/>
          <w:b/>
          <w:kern w:val="2"/>
          <w:sz w:val="48"/>
          <w:szCs w:val="48"/>
        </w:rPr>
        <w:t>授权委托书</w:t>
      </w:r>
    </w:p>
    <w:p w14:paraId="215F4303">
      <w:pPr>
        <w:widowControl w:val="0"/>
        <w:adjustRightInd/>
        <w:snapToGrid/>
        <w:spacing w:after="0"/>
        <w:jc w:val="both"/>
        <w:rPr>
          <w:rFonts w:ascii="Times New Roman" w:hAnsi="Times New Roman" w:eastAsia="仿宋" w:cs="Times New Roman"/>
          <w:b/>
          <w:kern w:val="2"/>
          <w:sz w:val="48"/>
          <w:szCs w:val="48"/>
        </w:rPr>
      </w:pPr>
      <w:r>
        <w:rPr>
          <w:rFonts w:hint="eastAsia" w:ascii="Times New Roman" w:hAnsi="Times New Roman" w:eastAsia="仿宋" w:cs="Times New Roman"/>
          <w:b/>
          <w:kern w:val="2"/>
          <w:sz w:val="48"/>
          <w:szCs w:val="48"/>
          <w:lang w:val="en-US" w:eastAsia="zh-CN"/>
        </w:rPr>
        <w:t xml:space="preserve">    </w:t>
      </w:r>
      <w:r>
        <w:rPr>
          <w:rFonts w:hint="eastAsia" w:ascii="Times New Roman" w:hAnsi="Times New Roman" w:eastAsia="仿宋" w:cs="Times New Roman"/>
          <w:b/>
          <w:kern w:val="2"/>
          <w:sz w:val="48"/>
          <w:szCs w:val="48"/>
        </w:rPr>
        <w:t>-----------------------------------------------</w:t>
      </w:r>
    </w:p>
    <w:p w14:paraId="3AAF849B">
      <w:pPr>
        <w:widowControl w:val="0"/>
        <w:adjustRightInd/>
        <w:snapToGrid/>
        <w:spacing w:after="0"/>
        <w:jc w:val="both"/>
        <w:rPr>
          <w:rFonts w:ascii="Times New Roman" w:hAnsi="Times New Roman" w:eastAsia="仿宋" w:cs="Times New Roman"/>
          <w:kern w:val="2"/>
          <w:sz w:val="28"/>
          <w:szCs w:val="28"/>
        </w:rPr>
      </w:pPr>
      <w:r>
        <w:rPr>
          <w:rFonts w:hint="eastAsia" w:ascii="Times New Roman" w:hAnsi="Times New Roman" w:eastAsia="仿宋" w:cs="Times New Roman"/>
          <w:kern w:val="2"/>
          <w:sz w:val="28"/>
          <w:szCs w:val="28"/>
          <w:lang w:val="en-US" w:eastAsia="zh-CN"/>
        </w:rPr>
        <w:t xml:space="preserve">      </w:t>
      </w:r>
      <w:r>
        <w:rPr>
          <w:rFonts w:hint="eastAsia" w:ascii="Times New Roman" w:hAnsi="Times New Roman" w:eastAsia="仿宋" w:cs="Times New Roman"/>
          <w:kern w:val="2"/>
          <w:sz w:val="28"/>
          <w:szCs w:val="28"/>
        </w:rPr>
        <w:t>兹有捐献者</w:t>
      </w:r>
      <w:r>
        <w:rPr>
          <w:rFonts w:hint="eastAsia" w:ascii="Times New Roman" w:hAnsi="Times New Roman" w:eastAsia="仿宋" w:cs="Times New Roman"/>
          <w:kern w:val="2"/>
          <w:sz w:val="28"/>
          <w:szCs w:val="28"/>
          <w:u w:val="single" w:color="auto"/>
          <w:lang w:val="en-US" w:eastAsia="zh-CN"/>
        </w:rPr>
        <w:t xml:space="preserve">                     </w:t>
      </w:r>
      <w:r>
        <w:rPr>
          <w:rFonts w:hint="eastAsia" w:ascii="Times New Roman" w:hAnsi="Times New Roman" w:eastAsia="仿宋" w:cs="Times New Roman"/>
          <w:kern w:val="2"/>
          <w:sz w:val="28"/>
          <w:szCs w:val="28"/>
        </w:rPr>
        <w:t>，我们一致同意其在死亡后捐献器官并共同声明全权委托</w:t>
      </w:r>
      <w:r>
        <w:rPr>
          <w:rFonts w:hint="eastAsia" w:ascii="Times New Roman" w:hAnsi="Times New Roman" w:eastAsia="仿宋" w:cs="Times New Roman"/>
          <w:kern w:val="2"/>
          <w:sz w:val="28"/>
          <w:szCs w:val="28"/>
          <w:u w:val="single" w:color="auto"/>
          <w:lang w:val="en-US" w:eastAsia="zh-CN"/>
        </w:rPr>
        <w:t xml:space="preserve">                     </w:t>
      </w:r>
      <w:r>
        <w:rPr>
          <w:rFonts w:hint="eastAsia" w:ascii="Times New Roman" w:hAnsi="Times New Roman" w:eastAsia="仿宋" w:cs="Times New Roman"/>
          <w:kern w:val="2"/>
          <w:sz w:val="28"/>
          <w:szCs w:val="28"/>
        </w:rPr>
        <w:t>代理我们签署其捐献的相关法律文书，处理捐献相关事宜。</w:t>
      </w:r>
    </w:p>
    <w:p w14:paraId="7316CAF6">
      <w:pPr>
        <w:widowControl w:val="0"/>
        <w:adjustRightInd/>
        <w:snapToGrid/>
        <w:spacing w:after="0"/>
        <w:jc w:val="both"/>
        <w:rPr>
          <w:rFonts w:ascii="Times New Roman" w:hAnsi="Times New Roman" w:eastAsia="仿宋" w:cs="Times New Roman"/>
          <w:kern w:val="2"/>
          <w:sz w:val="28"/>
          <w:szCs w:val="28"/>
        </w:rPr>
      </w:pPr>
      <w:r>
        <w:rPr>
          <w:rFonts w:hint="eastAsia" w:ascii="Times New Roman" w:hAnsi="Times New Roman" w:eastAsia="仿宋" w:cs="Times New Roman"/>
          <w:kern w:val="2"/>
          <w:sz w:val="28"/>
          <w:szCs w:val="28"/>
          <w:lang w:val="en-US" w:eastAsia="zh-CN"/>
        </w:rPr>
        <w:t xml:space="preserve">      </w:t>
      </w:r>
      <w:r>
        <w:rPr>
          <w:rFonts w:hint="eastAsia" w:ascii="Times New Roman" w:hAnsi="Times New Roman" w:eastAsia="仿宋" w:cs="Times New Roman"/>
          <w:kern w:val="2"/>
          <w:sz w:val="28"/>
          <w:szCs w:val="28"/>
        </w:rPr>
        <w:t>委托日期：自本委托书签署至办理完毕。</w:t>
      </w:r>
    </w:p>
    <w:p w14:paraId="1863698E">
      <w:pPr>
        <w:widowControl w:val="0"/>
        <w:adjustRightInd/>
        <w:snapToGrid/>
        <w:spacing w:after="0"/>
        <w:ind w:left="750"/>
        <w:jc w:val="both"/>
        <w:rPr>
          <w:rFonts w:ascii="Times New Roman" w:hAnsi="Times New Roman" w:eastAsia="仿宋" w:cs="Times New Roman"/>
          <w:kern w:val="2"/>
          <w:sz w:val="28"/>
          <w:szCs w:val="28"/>
        </w:rPr>
      </w:pPr>
    </w:p>
    <w:p w14:paraId="5EF5D039">
      <w:pPr>
        <w:widowControl w:val="0"/>
        <w:adjustRightInd/>
        <w:snapToGrid/>
        <w:spacing w:after="0"/>
        <w:jc w:val="both"/>
        <w:rPr>
          <w:rFonts w:ascii="Times New Roman" w:hAnsi="Times New Roman" w:eastAsia="仿宋" w:cs="Times New Roman"/>
          <w:kern w:val="2"/>
          <w:sz w:val="28"/>
          <w:szCs w:val="28"/>
        </w:rPr>
      </w:pPr>
      <w:r>
        <w:rPr>
          <w:rFonts w:hint="eastAsia" w:ascii="Times New Roman" w:hAnsi="Times New Roman" w:eastAsia="仿宋" w:cs="Times New Roman"/>
          <w:kern w:val="2"/>
          <w:sz w:val="28"/>
          <w:szCs w:val="28"/>
          <w:lang w:val="en-US" w:eastAsia="zh-CN"/>
        </w:rPr>
        <w:t xml:space="preserve">      </w:t>
      </w:r>
      <w:r>
        <w:rPr>
          <w:rFonts w:hint="eastAsia" w:ascii="Times New Roman" w:hAnsi="Times New Roman" w:eastAsia="仿宋" w:cs="Times New Roman"/>
          <w:kern w:val="2"/>
          <w:sz w:val="28"/>
          <w:szCs w:val="28"/>
        </w:rPr>
        <w:t>委托人：</w:t>
      </w:r>
    </w:p>
    <w:p w14:paraId="77B46DC2">
      <w:pPr>
        <w:widowControl w:val="0"/>
        <w:adjustRightInd/>
        <w:snapToGrid/>
        <w:spacing w:after="0"/>
        <w:ind w:left="1875"/>
        <w:jc w:val="both"/>
        <w:rPr>
          <w:rFonts w:ascii="Times New Roman" w:hAnsi="Times New Roman" w:eastAsia="仿宋" w:cs="Times New Roman"/>
          <w:kern w:val="2"/>
          <w:sz w:val="28"/>
          <w:szCs w:val="28"/>
        </w:rPr>
      </w:pPr>
    </w:p>
    <w:p w14:paraId="2E58925C">
      <w:pPr>
        <w:widowControl w:val="0"/>
        <w:adjustRightInd/>
        <w:snapToGrid/>
        <w:spacing w:after="0"/>
        <w:ind w:left="1875"/>
        <w:jc w:val="both"/>
        <w:rPr>
          <w:rFonts w:ascii="Times New Roman" w:hAnsi="Times New Roman" w:eastAsia="仿宋" w:cs="Times New Roman"/>
          <w:kern w:val="2"/>
          <w:sz w:val="28"/>
          <w:szCs w:val="28"/>
        </w:rPr>
      </w:pPr>
    </w:p>
    <w:p w14:paraId="06742895">
      <w:pPr>
        <w:widowControl w:val="0"/>
        <w:adjustRightInd/>
        <w:snapToGrid/>
        <w:spacing w:after="0"/>
        <w:ind w:left="1875"/>
        <w:jc w:val="both"/>
        <w:rPr>
          <w:rFonts w:ascii="Times New Roman" w:hAnsi="Times New Roman" w:eastAsia="仿宋" w:cs="Times New Roman"/>
          <w:kern w:val="2"/>
          <w:sz w:val="28"/>
          <w:szCs w:val="28"/>
        </w:rPr>
      </w:pPr>
    </w:p>
    <w:p w14:paraId="76924E56">
      <w:pPr>
        <w:widowControl w:val="0"/>
        <w:adjustRightInd/>
        <w:snapToGrid/>
        <w:spacing w:after="0"/>
        <w:jc w:val="both"/>
        <w:rPr>
          <w:rFonts w:ascii="Times New Roman" w:hAnsi="Times New Roman" w:eastAsia="仿宋" w:cs="Times New Roman"/>
          <w:kern w:val="2"/>
          <w:sz w:val="28"/>
          <w:szCs w:val="28"/>
        </w:rPr>
      </w:pPr>
      <w:r>
        <w:rPr>
          <w:rFonts w:hint="eastAsia" w:ascii="Times New Roman" w:hAnsi="Times New Roman" w:eastAsia="仿宋" w:cs="Times New Roman"/>
          <w:kern w:val="2"/>
          <w:sz w:val="28"/>
          <w:szCs w:val="28"/>
          <w:lang w:val="en-US" w:eastAsia="zh-CN"/>
        </w:rPr>
        <w:t xml:space="preserve">      </w:t>
      </w:r>
      <w:r>
        <w:rPr>
          <w:rFonts w:hint="eastAsia" w:ascii="Times New Roman" w:hAnsi="Times New Roman" w:eastAsia="仿宋" w:cs="Times New Roman"/>
          <w:kern w:val="2"/>
          <w:sz w:val="28"/>
          <w:szCs w:val="28"/>
        </w:rPr>
        <w:t>受委托人：我自愿并接受以上委托，并负相关法律责任。</w:t>
      </w:r>
    </w:p>
    <w:p w14:paraId="1DEBA3E4">
      <w:pPr>
        <w:widowControl w:val="0"/>
        <w:adjustRightInd/>
        <w:snapToGrid/>
        <w:spacing w:after="0"/>
        <w:jc w:val="both"/>
        <w:rPr>
          <w:rFonts w:ascii="Times New Roman" w:hAnsi="Times New Roman" w:eastAsia="仿宋" w:cs="Times New Roman"/>
          <w:kern w:val="2"/>
          <w:sz w:val="28"/>
          <w:szCs w:val="28"/>
        </w:rPr>
      </w:pPr>
      <w:r>
        <w:rPr>
          <w:rFonts w:hint="eastAsia" w:ascii="Times New Roman" w:hAnsi="Times New Roman" w:eastAsia="仿宋" w:cs="Times New Roman"/>
          <w:kern w:val="2"/>
          <w:sz w:val="28"/>
          <w:szCs w:val="28"/>
          <w:lang w:val="en-US" w:eastAsia="zh-CN"/>
        </w:rPr>
        <w:t xml:space="preserve">      </w:t>
      </w:r>
      <w:r>
        <w:rPr>
          <w:rFonts w:hint="eastAsia" w:ascii="Times New Roman" w:hAnsi="Times New Roman" w:eastAsia="仿宋" w:cs="Times New Roman"/>
          <w:kern w:val="2"/>
          <w:sz w:val="28"/>
          <w:szCs w:val="28"/>
        </w:rPr>
        <w:t>签名：</w:t>
      </w:r>
    </w:p>
    <w:p w14:paraId="2E1E5422">
      <w:pPr>
        <w:widowControl w:val="0"/>
        <w:adjustRightInd/>
        <w:snapToGrid/>
        <w:spacing w:after="0"/>
        <w:ind w:firstLine="555"/>
        <w:jc w:val="both"/>
        <w:rPr>
          <w:rFonts w:ascii="Times New Roman" w:hAnsi="Times New Roman" w:eastAsia="仿宋" w:cs="Times New Roman"/>
          <w:kern w:val="2"/>
          <w:sz w:val="28"/>
          <w:szCs w:val="28"/>
        </w:rPr>
      </w:pPr>
    </w:p>
    <w:p w14:paraId="39C0ACD6">
      <w:pPr>
        <w:widowControl w:val="0"/>
        <w:adjustRightInd/>
        <w:snapToGrid/>
        <w:spacing w:after="0"/>
        <w:ind w:firstLine="555"/>
        <w:jc w:val="both"/>
        <w:rPr>
          <w:rFonts w:ascii="Times New Roman" w:hAnsi="Times New Roman" w:eastAsia="仿宋" w:cs="Times New Roman"/>
          <w:kern w:val="2"/>
          <w:sz w:val="28"/>
          <w:szCs w:val="28"/>
        </w:rPr>
      </w:pPr>
    </w:p>
    <w:p w14:paraId="1B8532C8">
      <w:pPr>
        <w:widowControl w:val="0"/>
        <w:adjustRightInd/>
        <w:snapToGrid/>
        <w:spacing w:after="0"/>
        <w:ind w:firstLine="555"/>
        <w:jc w:val="both"/>
        <w:rPr>
          <w:rFonts w:ascii="Times New Roman" w:hAnsi="Times New Roman" w:eastAsia="仿宋" w:cs="Times New Roman"/>
          <w:kern w:val="2"/>
          <w:sz w:val="28"/>
          <w:szCs w:val="28"/>
        </w:rPr>
      </w:pPr>
    </w:p>
    <w:p w14:paraId="64845636">
      <w:pPr>
        <w:widowControl w:val="0"/>
        <w:adjustRightInd/>
        <w:snapToGrid/>
        <w:spacing w:after="0"/>
        <w:ind w:firstLine="555"/>
        <w:jc w:val="both"/>
        <w:rPr>
          <w:rFonts w:ascii="Times New Roman" w:hAnsi="Times New Roman" w:eastAsia="仿宋" w:cs="Times New Roman"/>
          <w:kern w:val="2"/>
          <w:sz w:val="28"/>
          <w:szCs w:val="28"/>
        </w:rPr>
      </w:pPr>
      <w:r>
        <w:rPr>
          <w:rFonts w:hint="eastAsia" w:ascii="Times New Roman" w:hAnsi="Times New Roman" w:eastAsia="仿宋" w:cs="Times New Roman"/>
          <w:kern w:val="2"/>
          <w:sz w:val="28"/>
          <w:szCs w:val="28"/>
          <w:lang w:val="en-US" w:eastAsia="zh-CN"/>
        </w:rPr>
        <w:t xml:space="preserve">                                                              </w:t>
      </w:r>
      <w:r>
        <w:rPr>
          <w:rFonts w:hint="eastAsia" w:ascii="Times New Roman" w:hAnsi="Times New Roman" w:eastAsia="仿宋" w:cs="Times New Roman"/>
          <w:kern w:val="2"/>
          <w:sz w:val="28"/>
          <w:szCs w:val="28"/>
        </w:rPr>
        <w:t>年</w:t>
      </w:r>
      <w:r>
        <w:rPr>
          <w:rFonts w:hint="eastAsia" w:ascii="Times New Roman" w:hAnsi="Times New Roman" w:eastAsia="仿宋" w:cs="Times New Roman"/>
          <w:kern w:val="2"/>
          <w:sz w:val="28"/>
          <w:szCs w:val="28"/>
          <w:lang w:val="en-US" w:eastAsia="zh-CN"/>
        </w:rPr>
        <w:t xml:space="preserve">          </w:t>
      </w:r>
      <w:r>
        <w:rPr>
          <w:rFonts w:hint="eastAsia" w:ascii="Times New Roman" w:hAnsi="Times New Roman" w:eastAsia="仿宋" w:cs="Times New Roman"/>
          <w:kern w:val="2"/>
          <w:sz w:val="28"/>
          <w:szCs w:val="28"/>
        </w:rPr>
        <w:t>月</w:t>
      </w:r>
      <w:r>
        <w:rPr>
          <w:rFonts w:hint="eastAsia" w:ascii="Times New Roman" w:hAnsi="Times New Roman" w:eastAsia="仿宋" w:cs="Times New Roman"/>
          <w:kern w:val="2"/>
          <w:sz w:val="28"/>
          <w:szCs w:val="28"/>
          <w:lang w:val="en-US" w:eastAsia="zh-CN"/>
        </w:rPr>
        <w:t xml:space="preserve">         </w:t>
      </w:r>
      <w:r>
        <w:rPr>
          <w:rFonts w:hint="eastAsia" w:ascii="Times New Roman" w:hAnsi="Times New Roman" w:eastAsia="仿宋" w:cs="Times New Roman"/>
          <w:kern w:val="2"/>
          <w:sz w:val="28"/>
          <w:szCs w:val="28"/>
        </w:rPr>
        <w:t>日</w:t>
      </w:r>
    </w:p>
    <w:p w14:paraId="258C5764">
      <w:pPr>
        <w:widowControl w:val="0"/>
        <w:adjustRightInd/>
        <w:snapToGrid/>
        <w:spacing w:after="0"/>
        <w:ind w:firstLine="555"/>
        <w:jc w:val="both"/>
        <w:rPr>
          <w:rFonts w:ascii="Times New Roman" w:hAnsi="Times New Roman" w:eastAsia="仿宋" w:cs="Times New Roman"/>
          <w:kern w:val="2"/>
          <w:sz w:val="28"/>
          <w:szCs w:val="28"/>
        </w:rPr>
      </w:pPr>
    </w:p>
    <w:p w14:paraId="321E7651">
      <w:pPr>
        <w:widowControl w:val="0"/>
        <w:adjustRightInd/>
        <w:snapToGrid/>
        <w:spacing w:after="0"/>
        <w:ind w:firstLine="555"/>
        <w:jc w:val="both"/>
        <w:rPr>
          <w:rFonts w:ascii="Times New Roman" w:hAnsi="Times New Roman" w:eastAsia="仿宋" w:cs="Times New Roman"/>
          <w:kern w:val="2"/>
          <w:sz w:val="28"/>
          <w:szCs w:val="28"/>
        </w:rPr>
      </w:pPr>
    </w:p>
    <w:p w14:paraId="6B0E4BA4">
      <w:pPr>
        <w:widowControl w:val="0"/>
        <w:adjustRightInd/>
        <w:snapToGrid/>
        <w:spacing w:after="0"/>
        <w:ind w:firstLine="555"/>
        <w:jc w:val="both"/>
        <w:rPr>
          <w:rFonts w:ascii="Times New Roman" w:hAnsi="Times New Roman" w:eastAsia="仿宋" w:cs="Times New Roman"/>
          <w:kern w:val="2"/>
          <w:sz w:val="28"/>
          <w:szCs w:val="28"/>
        </w:rPr>
      </w:pPr>
    </w:p>
    <w:p w14:paraId="411D2D64">
      <w:pPr>
        <w:widowControl w:val="0"/>
        <w:adjustRightInd/>
        <w:snapToGrid/>
        <w:spacing w:after="0"/>
        <w:ind w:firstLine="555"/>
        <w:jc w:val="both"/>
        <w:rPr>
          <w:rFonts w:ascii="Times New Roman" w:hAnsi="Times New Roman" w:eastAsia="仿宋" w:cs="Times New Roman"/>
          <w:kern w:val="2"/>
          <w:sz w:val="28"/>
          <w:szCs w:val="28"/>
        </w:rPr>
      </w:pPr>
    </w:p>
    <w:p w14:paraId="41480887">
      <w:pPr>
        <w:ind w:firstLine="3253" w:firstLineChars="739"/>
        <w:rPr>
          <w:rFonts w:hint="eastAsia"/>
          <w:b/>
          <w:sz w:val="44"/>
          <w:szCs w:val="44"/>
        </w:rPr>
      </w:pPr>
      <w:r>
        <w:rPr>
          <w:rFonts w:hint="eastAsia"/>
          <w:b/>
          <w:sz w:val="44"/>
          <w:szCs w:val="44"/>
        </w:rPr>
        <w:t>承</w:t>
      </w:r>
      <w:r>
        <w:rPr>
          <w:rFonts w:hint="eastAsia"/>
          <w:b/>
          <w:sz w:val="44"/>
          <w:szCs w:val="44"/>
          <w:lang w:val="en-US" w:eastAsia="zh-CN"/>
        </w:rPr>
        <w:t xml:space="preserve"> </w:t>
      </w:r>
      <w:r>
        <w:rPr>
          <w:rFonts w:hint="eastAsia"/>
          <w:b/>
          <w:sz w:val="44"/>
          <w:szCs w:val="44"/>
        </w:rPr>
        <w:t>诺</w:t>
      </w:r>
      <w:r>
        <w:rPr>
          <w:rFonts w:hint="eastAsia"/>
          <w:b/>
          <w:sz w:val="44"/>
          <w:szCs w:val="44"/>
          <w:lang w:val="en-US" w:eastAsia="zh-CN"/>
        </w:rPr>
        <w:t xml:space="preserve"> </w:t>
      </w:r>
      <w:r>
        <w:rPr>
          <w:rFonts w:hint="eastAsia"/>
          <w:b/>
          <w:sz w:val="44"/>
          <w:szCs w:val="44"/>
        </w:rPr>
        <w:t>书</w:t>
      </w:r>
    </w:p>
    <w:p w14:paraId="402D5BB5">
      <w:pPr>
        <w:ind w:firstLine="313" w:firstLineChars="98"/>
        <w:rPr>
          <w:rFonts w:hint="eastAsia"/>
          <w:sz w:val="32"/>
          <w:szCs w:val="32"/>
        </w:rPr>
      </w:pPr>
      <w:r>
        <w:rPr>
          <w:rFonts w:hint="eastAsia"/>
          <w:sz w:val="32"/>
          <w:szCs w:val="32"/>
          <w:lang w:val="en-US" w:eastAsia="zh-CN"/>
        </w:rPr>
        <w:t xml:space="preserve">  </w:t>
      </w:r>
      <w:r>
        <w:rPr>
          <w:rFonts w:hint="eastAsia"/>
          <w:sz w:val="32"/>
          <w:szCs w:val="32"/>
        </w:rPr>
        <w:t>关于</w:t>
      </w:r>
      <w:r>
        <w:rPr>
          <w:rFonts w:hint="eastAsia"/>
          <w:sz w:val="32"/>
          <w:szCs w:val="32"/>
          <w:lang w:val="en-US" w:eastAsia="zh-CN"/>
        </w:rPr>
        <w:t>捐献者</w:t>
      </w:r>
      <w:r>
        <w:rPr>
          <w:rFonts w:hint="eastAsia"/>
          <w:sz w:val="32"/>
          <w:szCs w:val="32"/>
          <w:u w:val="single" w:color="auto"/>
          <w:lang w:val="en-US" w:eastAsia="zh-CN"/>
        </w:rPr>
        <w:t xml:space="preserve">           </w:t>
      </w:r>
      <w:r>
        <w:rPr>
          <w:rFonts w:hint="eastAsia"/>
          <w:sz w:val="32"/>
          <w:szCs w:val="32"/>
        </w:rPr>
        <w:t>的器官捐献相关事宜,我们亲属全部同意自愿无偿捐献器官。其因交通事故导致目前情况，我们一致承诺如下：</w:t>
      </w:r>
    </w:p>
    <w:p w14:paraId="5FB99C12">
      <w:pPr>
        <w:rPr>
          <w:rFonts w:hint="eastAsia"/>
          <w:sz w:val="32"/>
          <w:szCs w:val="32"/>
        </w:rPr>
      </w:pPr>
      <w:r>
        <w:rPr>
          <w:rFonts w:hint="eastAsia"/>
          <w:sz w:val="32"/>
          <w:szCs w:val="32"/>
        </w:rPr>
        <w:t>1.所有家属</w:t>
      </w:r>
      <w:r>
        <w:rPr>
          <w:rFonts w:hint="eastAsia"/>
          <w:sz w:val="32"/>
          <w:szCs w:val="32"/>
          <w:lang w:val="en-US" w:eastAsia="zh-CN"/>
        </w:rPr>
        <w:t>同意</w:t>
      </w:r>
      <w:r>
        <w:rPr>
          <w:rFonts w:hint="eastAsia"/>
          <w:sz w:val="32"/>
          <w:szCs w:val="32"/>
        </w:rPr>
        <w:t>自愿无偿捐献器官，交通事故的处理及产生的法律纠纷与器官捐献没有任何关系，我们自行承担法律责任。</w:t>
      </w:r>
    </w:p>
    <w:p w14:paraId="51D6BFBE">
      <w:pPr>
        <w:rPr>
          <w:rFonts w:hint="eastAsia"/>
          <w:sz w:val="32"/>
          <w:szCs w:val="32"/>
        </w:rPr>
      </w:pPr>
      <w:r>
        <w:rPr>
          <w:rFonts w:hint="eastAsia"/>
          <w:sz w:val="32"/>
          <w:szCs w:val="32"/>
        </w:rPr>
        <w:t>2.所有家属</w:t>
      </w:r>
      <w:r>
        <w:rPr>
          <w:rFonts w:hint="eastAsia"/>
          <w:sz w:val="32"/>
          <w:szCs w:val="32"/>
          <w:lang w:val="en-US" w:eastAsia="zh-CN"/>
        </w:rPr>
        <w:t>同意</w:t>
      </w:r>
      <w:r>
        <w:rPr>
          <w:rFonts w:hint="eastAsia"/>
          <w:sz w:val="32"/>
          <w:szCs w:val="32"/>
        </w:rPr>
        <w:t>自愿无偿捐献器官，器官捐献与交通事故的后期处理无关、与</w:t>
      </w:r>
      <w:r>
        <w:rPr>
          <w:rFonts w:hint="eastAsia"/>
          <w:sz w:val="32"/>
          <w:szCs w:val="32"/>
          <w:lang w:val="en-US" w:eastAsia="zh-CN"/>
        </w:rPr>
        <w:t>红十字会、</w:t>
      </w:r>
      <w:r>
        <w:rPr>
          <w:rFonts w:hint="eastAsia"/>
          <w:sz w:val="32"/>
          <w:szCs w:val="32"/>
        </w:rPr>
        <w:t>公安、器官获取单位、患者所在医疗单位无关，我们自行承担后期法律责任。</w:t>
      </w:r>
    </w:p>
    <w:p w14:paraId="6C6263C8">
      <w:pPr>
        <w:rPr>
          <w:rFonts w:hint="eastAsia"/>
          <w:sz w:val="32"/>
          <w:szCs w:val="32"/>
        </w:rPr>
      </w:pPr>
      <w:r>
        <w:rPr>
          <w:rFonts w:hint="eastAsia"/>
          <w:sz w:val="32"/>
          <w:szCs w:val="32"/>
        </w:rPr>
        <w:t>3.所有家属</w:t>
      </w:r>
      <w:r>
        <w:rPr>
          <w:rFonts w:hint="eastAsia"/>
          <w:sz w:val="32"/>
          <w:szCs w:val="32"/>
          <w:lang w:val="en-US" w:eastAsia="zh-CN"/>
        </w:rPr>
        <w:t>同意</w:t>
      </w:r>
      <w:r>
        <w:rPr>
          <w:rFonts w:hint="eastAsia"/>
          <w:sz w:val="32"/>
          <w:szCs w:val="32"/>
        </w:rPr>
        <w:t>自愿无偿捐献器官，捐献完成后按照国家相关法律处理相关事宜。</w:t>
      </w:r>
    </w:p>
    <w:p w14:paraId="1E27F983">
      <w:pPr>
        <w:rPr>
          <w:rFonts w:hint="eastAsia"/>
          <w:sz w:val="32"/>
          <w:szCs w:val="32"/>
        </w:rPr>
      </w:pPr>
      <w:r>
        <w:rPr>
          <w:rFonts w:hint="eastAsia"/>
          <w:sz w:val="32"/>
          <w:szCs w:val="32"/>
        </w:rPr>
        <w:t>以上所有家属共同承诺，自行承担法律责任。</w:t>
      </w:r>
    </w:p>
    <w:p w14:paraId="00BA7F61">
      <w:pPr>
        <w:rPr>
          <w:rFonts w:hint="eastAsia"/>
          <w:sz w:val="32"/>
          <w:szCs w:val="32"/>
        </w:rPr>
      </w:pPr>
      <w:r>
        <w:rPr>
          <w:rFonts w:hint="eastAsia"/>
          <w:sz w:val="32"/>
          <w:szCs w:val="32"/>
        </w:rPr>
        <w:t xml:space="preserve">     </w:t>
      </w:r>
    </w:p>
    <w:p w14:paraId="275877FD">
      <w:pPr>
        <w:rPr>
          <w:rFonts w:hint="eastAsia"/>
          <w:sz w:val="32"/>
          <w:szCs w:val="32"/>
        </w:rPr>
      </w:pPr>
      <w:r>
        <w:rPr>
          <w:rFonts w:hint="eastAsia"/>
          <w:sz w:val="32"/>
          <w:szCs w:val="32"/>
        </w:rPr>
        <w:t xml:space="preserve">                      承诺人：</w:t>
      </w:r>
    </w:p>
    <w:p w14:paraId="01E80865">
      <w:pPr>
        <w:rPr>
          <w:rFonts w:hint="eastAsia"/>
          <w:sz w:val="32"/>
          <w:szCs w:val="32"/>
        </w:rPr>
      </w:pPr>
    </w:p>
    <w:p w14:paraId="4BCC6D60">
      <w:pPr>
        <w:rPr>
          <w:rFonts w:hint="eastAsia"/>
          <w:sz w:val="32"/>
          <w:szCs w:val="32"/>
        </w:rPr>
      </w:pPr>
    </w:p>
    <w:p w14:paraId="2BCDA236">
      <w:pPr>
        <w:rPr>
          <w:rFonts w:hint="eastAsia"/>
          <w:sz w:val="32"/>
          <w:szCs w:val="32"/>
        </w:rPr>
      </w:pPr>
    </w:p>
    <w:p w14:paraId="056B6F50">
      <w:pPr>
        <w:rPr>
          <w:rFonts w:hint="eastAsia"/>
          <w:sz w:val="32"/>
          <w:szCs w:val="32"/>
        </w:rPr>
      </w:pPr>
    </w:p>
    <w:p w14:paraId="448AF572">
      <w:pPr>
        <w:ind w:firstLine="313" w:firstLineChars="98"/>
        <w:rPr>
          <w:sz w:val="32"/>
          <w:szCs w:val="32"/>
        </w:rPr>
      </w:pPr>
      <w:r>
        <w:rPr>
          <w:rFonts w:hint="eastAsia"/>
          <w:sz w:val="32"/>
          <w:szCs w:val="32"/>
        </w:rPr>
        <w:t xml:space="preserve">                          </w:t>
      </w:r>
      <w:r>
        <w:rPr>
          <w:rFonts w:hint="eastAsia"/>
          <w:sz w:val="32"/>
          <w:szCs w:val="32"/>
          <w:lang w:val="en-US" w:eastAsia="zh-CN"/>
        </w:rPr>
        <w:t xml:space="preserve">                    </w:t>
      </w:r>
      <w:r>
        <w:rPr>
          <w:rFonts w:hint="eastAsia"/>
          <w:sz w:val="32"/>
          <w:szCs w:val="32"/>
        </w:rPr>
        <w:t xml:space="preserve">     年      月      日</w:t>
      </w:r>
    </w:p>
    <w:p w14:paraId="1DBF1CD4">
      <w:pPr>
        <w:widowControl w:val="0"/>
        <w:adjustRightInd/>
        <w:snapToGrid/>
        <w:spacing w:after="0"/>
        <w:jc w:val="both"/>
        <w:rPr>
          <w:rFonts w:ascii="Times New Roman" w:hAnsi="Times New Roman" w:eastAsia="仿宋" w:cs="Times New Roman"/>
          <w:kern w:val="2"/>
          <w:sz w:val="28"/>
          <w:szCs w:val="28"/>
        </w:rPr>
      </w:pPr>
    </w:p>
    <w:sectPr>
      <w:headerReference r:id="rId5" w:type="default"/>
      <w:pgSz w:w="11906" w:h="16838"/>
      <w:pgMar w:top="1440" w:right="1800" w:bottom="1440" w:left="1800"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2000000000000000000"/>
    <w:charset w:val="86"/>
    <w:family w:val="auto"/>
    <w:pitch w:val="default"/>
    <w:sig w:usb0="00000000" w:usb1="0000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4D9906">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769289D"/>
    <w:multiLevelType w:val="multilevel"/>
    <w:tmpl w:val="2769289D"/>
    <w:lvl w:ilvl="0" w:tentative="0">
      <w:start w:val="1"/>
      <w:numFmt w:val="decimal"/>
      <w:lvlText w:val="%1."/>
      <w:lvlJc w:val="left"/>
      <w:pPr>
        <w:tabs>
          <w:tab w:val="left" w:pos="786"/>
        </w:tabs>
        <w:ind w:left="786" w:hanging="360"/>
      </w:pPr>
      <w:rPr>
        <w:rFonts w:hint="default"/>
      </w:rPr>
    </w:lvl>
    <w:lvl w:ilvl="1" w:tentative="0">
      <w:start w:val="1"/>
      <w:numFmt w:val="lowerLetter"/>
      <w:lvlText w:val="%2)"/>
      <w:lvlJc w:val="left"/>
      <w:pPr>
        <w:tabs>
          <w:tab w:val="left" w:pos="1266"/>
        </w:tabs>
        <w:ind w:left="1266" w:hanging="420"/>
      </w:pPr>
    </w:lvl>
    <w:lvl w:ilvl="2" w:tentative="0">
      <w:start w:val="1"/>
      <w:numFmt w:val="lowerRoman"/>
      <w:lvlText w:val="%3."/>
      <w:lvlJc w:val="right"/>
      <w:pPr>
        <w:tabs>
          <w:tab w:val="left" w:pos="1686"/>
        </w:tabs>
        <w:ind w:left="1686" w:hanging="420"/>
      </w:pPr>
    </w:lvl>
    <w:lvl w:ilvl="3" w:tentative="0">
      <w:start w:val="1"/>
      <w:numFmt w:val="decimal"/>
      <w:lvlText w:val="%4."/>
      <w:lvlJc w:val="left"/>
      <w:pPr>
        <w:tabs>
          <w:tab w:val="left" w:pos="2106"/>
        </w:tabs>
        <w:ind w:left="2106" w:hanging="420"/>
      </w:pPr>
    </w:lvl>
    <w:lvl w:ilvl="4" w:tentative="0">
      <w:start w:val="1"/>
      <w:numFmt w:val="lowerLetter"/>
      <w:lvlText w:val="%5)"/>
      <w:lvlJc w:val="left"/>
      <w:pPr>
        <w:tabs>
          <w:tab w:val="left" w:pos="2526"/>
        </w:tabs>
        <w:ind w:left="2526" w:hanging="420"/>
      </w:pPr>
    </w:lvl>
    <w:lvl w:ilvl="5" w:tentative="0">
      <w:start w:val="1"/>
      <w:numFmt w:val="lowerRoman"/>
      <w:lvlText w:val="%6."/>
      <w:lvlJc w:val="right"/>
      <w:pPr>
        <w:tabs>
          <w:tab w:val="left" w:pos="2946"/>
        </w:tabs>
        <w:ind w:left="2946" w:hanging="420"/>
      </w:pPr>
    </w:lvl>
    <w:lvl w:ilvl="6" w:tentative="0">
      <w:start w:val="1"/>
      <w:numFmt w:val="decimal"/>
      <w:lvlText w:val="%7."/>
      <w:lvlJc w:val="left"/>
      <w:pPr>
        <w:tabs>
          <w:tab w:val="left" w:pos="3366"/>
        </w:tabs>
        <w:ind w:left="3366" w:hanging="420"/>
      </w:pPr>
    </w:lvl>
    <w:lvl w:ilvl="7" w:tentative="0">
      <w:start w:val="1"/>
      <w:numFmt w:val="lowerLetter"/>
      <w:lvlText w:val="%8)"/>
      <w:lvlJc w:val="left"/>
      <w:pPr>
        <w:tabs>
          <w:tab w:val="left" w:pos="3786"/>
        </w:tabs>
        <w:ind w:left="3786" w:hanging="420"/>
      </w:pPr>
    </w:lvl>
    <w:lvl w:ilvl="8" w:tentative="0">
      <w:start w:val="1"/>
      <w:numFmt w:val="lowerRoman"/>
      <w:lvlText w:val="%9."/>
      <w:lvlJc w:val="right"/>
      <w:pPr>
        <w:tabs>
          <w:tab w:val="left" w:pos="4206"/>
        </w:tabs>
        <w:ind w:left="4206" w:hanging="420"/>
      </w:pPr>
    </w:lvl>
  </w:abstractNum>
  <w:abstractNum w:abstractNumId="1">
    <w:nsid w:val="5AC98CEA"/>
    <w:multiLevelType w:val="singleLevel"/>
    <w:tmpl w:val="5AC98CEA"/>
    <w:lvl w:ilvl="0" w:tentative="0">
      <w:start w:val="1"/>
      <w:numFmt w:val="chineseCounting"/>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720"/>
  <w:displayHorizontalDrawingGridEvery w:val="1"/>
  <w:displayVerticalDrawingGridEvery w:val="1"/>
  <w:characterSpacingControl w:val="doNotCompress"/>
  <w:footnotePr>
    <w:footnote w:id="0"/>
    <w:footnote w:id="1"/>
  </w:footnotePr>
  <w:endnotePr>
    <w:endnote w:id="0"/>
    <w:endnote w:id="1"/>
  </w:endnotePr>
  <w:compat>
    <w:spaceForUL/>
    <w:doNotLeaveBackslashAlone/>
    <w:ulTrailSpace/>
    <w:useFELayout/>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2"/>
  </w:compat>
  <w:rsids>
    <w:rsidRoot w:val="00D31D50"/>
    <w:rsid w:val="000E4B24"/>
    <w:rsid w:val="0019331E"/>
    <w:rsid w:val="001954C6"/>
    <w:rsid w:val="001C6FFB"/>
    <w:rsid w:val="00323B43"/>
    <w:rsid w:val="003D37D8"/>
    <w:rsid w:val="003F07EE"/>
    <w:rsid w:val="00426133"/>
    <w:rsid w:val="004358AB"/>
    <w:rsid w:val="00593735"/>
    <w:rsid w:val="00775BF0"/>
    <w:rsid w:val="007D6261"/>
    <w:rsid w:val="008807A4"/>
    <w:rsid w:val="008B0449"/>
    <w:rsid w:val="008B7726"/>
    <w:rsid w:val="00A154EF"/>
    <w:rsid w:val="00B53B12"/>
    <w:rsid w:val="00C60F1F"/>
    <w:rsid w:val="00C8305B"/>
    <w:rsid w:val="00D31D50"/>
    <w:rsid w:val="00D63E16"/>
    <w:rsid w:val="00F3161C"/>
    <w:rsid w:val="00F87296"/>
    <w:rsid w:val="00FA679E"/>
    <w:rsid w:val="00FB1A21"/>
    <w:rsid w:val="19EB0C31"/>
    <w:rsid w:val="1B1228B1"/>
    <w:rsid w:val="5E784CC2"/>
    <w:rsid w:val="60D00059"/>
    <w:rsid w:val="6BDF540D"/>
    <w:rsid w:val="7E685862"/>
    <w:rsid w:val="F77A0A94"/>
    <w:rsid w:val="FFFFEEE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微软雅黑"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qFormat="1" w:uiPriority="99" w:semiHidden="0" w:name="header"/>
    <w:lsdException w:qFormat="1"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semiHidden="0"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semiHidden="0"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99" w:semiHidden="0" w:name="Balloon Text"/>
    <w:lsdException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line="240" w:lineRule="auto"/>
    </w:pPr>
    <w:rPr>
      <w:rFonts w:ascii="Tahoma" w:hAnsi="Tahoma" w:eastAsia="微软雅黑" w:cs="Times New Roman"/>
      <w:sz w:val="22"/>
      <w:szCs w:val="22"/>
      <w:lang w:val="en-US" w:eastAsia="zh-CN" w:bidi="ar-SA"/>
    </w:rPr>
  </w:style>
  <w:style w:type="character" w:default="1" w:styleId="6">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Balloon Text"/>
    <w:basedOn w:val="1"/>
    <w:link w:val="9"/>
    <w:unhideWhenUsed/>
    <w:qFormat/>
    <w:uiPriority w:val="99"/>
    <w:pPr>
      <w:spacing w:after="0"/>
    </w:pPr>
    <w:rPr>
      <w:sz w:val="18"/>
      <w:szCs w:val="18"/>
    </w:rPr>
  </w:style>
  <w:style w:type="paragraph" w:styleId="3">
    <w:name w:val="footer"/>
    <w:basedOn w:val="1"/>
    <w:link w:val="8"/>
    <w:unhideWhenUsed/>
    <w:qFormat/>
    <w:uiPriority w:val="99"/>
    <w:pPr>
      <w:tabs>
        <w:tab w:val="center" w:pos="4153"/>
        <w:tab w:val="right" w:pos="8306"/>
      </w:tabs>
    </w:pPr>
    <w:rPr>
      <w:sz w:val="18"/>
      <w:szCs w:val="18"/>
    </w:rPr>
  </w:style>
  <w:style w:type="paragraph" w:styleId="4">
    <w:name w:val="header"/>
    <w:basedOn w:val="1"/>
    <w:link w:val="7"/>
    <w:unhideWhenUsed/>
    <w:qFormat/>
    <w:uiPriority w:val="99"/>
    <w:pPr>
      <w:pBdr>
        <w:bottom w:val="single" w:color="auto" w:sz="6" w:space="1"/>
      </w:pBdr>
      <w:tabs>
        <w:tab w:val="center" w:pos="4153"/>
        <w:tab w:val="right" w:pos="8306"/>
      </w:tabs>
      <w:jc w:val="center"/>
    </w:pPr>
    <w:rPr>
      <w:sz w:val="18"/>
      <w:szCs w:val="18"/>
    </w:rPr>
  </w:style>
  <w:style w:type="character" w:customStyle="1" w:styleId="7">
    <w:name w:val="页眉 Char"/>
    <w:basedOn w:val="6"/>
    <w:link w:val="4"/>
    <w:semiHidden/>
    <w:qFormat/>
    <w:uiPriority w:val="99"/>
    <w:rPr>
      <w:rFonts w:ascii="Tahoma" w:hAnsi="Tahoma"/>
      <w:sz w:val="18"/>
      <w:szCs w:val="18"/>
    </w:rPr>
  </w:style>
  <w:style w:type="character" w:customStyle="1" w:styleId="8">
    <w:name w:val="页脚 Char"/>
    <w:basedOn w:val="6"/>
    <w:link w:val="3"/>
    <w:semiHidden/>
    <w:qFormat/>
    <w:uiPriority w:val="99"/>
    <w:rPr>
      <w:rFonts w:ascii="Tahoma" w:hAnsi="Tahoma"/>
      <w:sz w:val="18"/>
      <w:szCs w:val="18"/>
    </w:rPr>
  </w:style>
  <w:style w:type="character" w:customStyle="1" w:styleId="9">
    <w:name w:val="批注框文本 Char"/>
    <w:basedOn w:val="6"/>
    <w:link w:val="2"/>
    <w:semiHidden/>
    <w:qFormat/>
    <w:uiPriority w:val="99"/>
    <w:rPr>
      <w:rFonts w:ascii="Tahoma" w:hAnsi="Tahoma"/>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2564</Words>
  <Characters>2800</Characters>
  <Lines>25</Lines>
  <Paragraphs>7</Paragraphs>
  <TotalTime>1</TotalTime>
  <ScaleCrop>false</ScaleCrop>
  <LinksUpToDate>false</LinksUpToDate>
  <CharactersWithSpaces>4563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2008-09-12T09:20:00Z</dcterms:created>
  <dc:creator>test</dc:creator>
  <cp:lastModifiedBy>Lynn</cp:lastModifiedBy>
  <cp:lastPrinted>2022-02-24T01:07:00Z</cp:lastPrinted>
  <dcterms:modified xsi:type="dcterms:W3CDTF">2026-06-18T01:51:23Z</dcterms:modified>
  <dc:title>江西省遗体捐献执行确认书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eyJoZGlkIjoiNWVmZDcxMGI2NDFhOTVjNDY0OThhMmU4ZjRhODRmOTgiLCJ1c2VySWQiOiIzNDk3OTkzNzEifQ==</vt:lpwstr>
  </property>
  <property fmtid="{D5CDD505-2E9C-101B-9397-08002B2CF9AE}" pid="4" name="ICV">
    <vt:lpwstr>0216081AA41042A28DEE008DF10660C0_12</vt:lpwstr>
  </property>
</Properties>
</file>